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6E" w:rsidRDefault="0009776E" w:rsidP="00DA162D">
      <w:pPr>
        <w:pStyle w:val="NoSpacing"/>
        <w:rPr>
          <w:b/>
          <w:sz w:val="24"/>
        </w:rPr>
      </w:pPr>
      <w:bookmarkStart w:id="0" w:name="_GoBack"/>
      <w:bookmarkEnd w:id="0"/>
    </w:p>
    <w:p w:rsidR="00EF7C74" w:rsidRPr="00C952E8" w:rsidRDefault="00DA162D" w:rsidP="00DA162D">
      <w:pPr>
        <w:pStyle w:val="NoSpacing"/>
        <w:rPr>
          <w:sz w:val="24"/>
        </w:rPr>
      </w:pPr>
      <w:r w:rsidRPr="00C952E8">
        <w:rPr>
          <w:b/>
          <w:sz w:val="24"/>
        </w:rPr>
        <w:t>NEWS RELEASE</w:t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Pr="00C952E8">
        <w:rPr>
          <w:sz w:val="24"/>
        </w:rPr>
        <w:tab/>
      </w:r>
      <w:r w:rsidR="001046DB" w:rsidRPr="00C952E8">
        <w:rPr>
          <w:sz w:val="24"/>
        </w:rPr>
        <w:t xml:space="preserve">       </w:t>
      </w:r>
      <w:r w:rsidR="008929FA" w:rsidRPr="00C952E8">
        <w:rPr>
          <w:sz w:val="24"/>
        </w:rPr>
        <w:t xml:space="preserve">                         </w:t>
      </w:r>
      <w:r w:rsidR="003F0E33" w:rsidRPr="00C952E8">
        <w:rPr>
          <w:sz w:val="24"/>
        </w:rPr>
        <w:t xml:space="preserve">    </w:t>
      </w:r>
      <w:r w:rsidRPr="00C952E8">
        <w:rPr>
          <w:sz w:val="24"/>
        </w:rPr>
        <w:t xml:space="preserve">For Immediate Release:  </w:t>
      </w:r>
      <w:r w:rsidR="003F0E33" w:rsidRPr="00525FE0">
        <w:rPr>
          <w:color w:val="00B0F0"/>
          <w:sz w:val="24"/>
        </w:rPr>
        <w:t>M</w:t>
      </w:r>
      <w:r w:rsidR="00CF6D87" w:rsidRPr="00525FE0">
        <w:rPr>
          <w:color w:val="00B0F0"/>
          <w:sz w:val="24"/>
        </w:rPr>
        <w:t>onth</w:t>
      </w:r>
      <w:r w:rsidR="003F0E33" w:rsidRPr="00525FE0">
        <w:rPr>
          <w:color w:val="00B0F0"/>
          <w:sz w:val="24"/>
        </w:rPr>
        <w:t xml:space="preserve"> </w:t>
      </w:r>
      <w:r w:rsidR="00CF6D87" w:rsidRPr="00525FE0">
        <w:rPr>
          <w:color w:val="00B0F0"/>
          <w:sz w:val="24"/>
        </w:rPr>
        <w:t>xx</w:t>
      </w:r>
      <w:r w:rsidR="003F0E33" w:rsidRPr="00C952E8">
        <w:rPr>
          <w:sz w:val="24"/>
        </w:rPr>
        <w:t xml:space="preserve">, </w:t>
      </w:r>
      <w:r w:rsidRPr="00C952E8">
        <w:rPr>
          <w:sz w:val="24"/>
        </w:rPr>
        <w:t>201</w:t>
      </w:r>
      <w:r w:rsidR="004D5559">
        <w:rPr>
          <w:sz w:val="24"/>
        </w:rPr>
        <w:t>8</w:t>
      </w:r>
    </w:p>
    <w:p w:rsidR="005F75F2" w:rsidRPr="00C952E8" w:rsidRDefault="005F75F2" w:rsidP="00DA162D">
      <w:pPr>
        <w:pStyle w:val="NoSpacing"/>
        <w:rPr>
          <w:sz w:val="24"/>
        </w:rPr>
      </w:pPr>
    </w:p>
    <w:p w:rsidR="001046DB" w:rsidRPr="00C952E8" w:rsidRDefault="001046DB" w:rsidP="00DA162D">
      <w:pPr>
        <w:pStyle w:val="NoSpacing"/>
        <w:rPr>
          <w:sz w:val="24"/>
        </w:rPr>
      </w:pPr>
      <w:r w:rsidRPr="00C952E8">
        <w:rPr>
          <w:sz w:val="24"/>
        </w:rPr>
        <w:t>Information Contact:</w:t>
      </w:r>
    </w:p>
    <w:p w:rsidR="001046DB" w:rsidRPr="00C952E8" w:rsidRDefault="00CF6D87" w:rsidP="00DA162D">
      <w:pPr>
        <w:pStyle w:val="NoSpacing"/>
        <w:rPr>
          <w:sz w:val="24"/>
        </w:rPr>
      </w:pPr>
      <w:r w:rsidRPr="00525FE0">
        <w:rPr>
          <w:color w:val="00B0F0"/>
          <w:sz w:val="24"/>
        </w:rPr>
        <w:t>Name</w:t>
      </w:r>
      <w:r w:rsidRPr="00C952E8">
        <w:rPr>
          <w:sz w:val="24"/>
        </w:rPr>
        <w:t xml:space="preserve">, </w:t>
      </w:r>
      <w:proofErr w:type="gramStart"/>
      <w:r w:rsidRPr="00525FE0">
        <w:rPr>
          <w:color w:val="00B0F0"/>
          <w:sz w:val="24"/>
        </w:rPr>
        <w:t>Library</w:t>
      </w:r>
      <w:r w:rsidRPr="00C952E8">
        <w:rPr>
          <w:sz w:val="24"/>
        </w:rPr>
        <w:t xml:space="preserve"> </w:t>
      </w:r>
      <w:r w:rsidR="004E66CA" w:rsidRPr="00C952E8">
        <w:rPr>
          <w:sz w:val="24"/>
        </w:rPr>
        <w:t xml:space="preserve"> /</w:t>
      </w:r>
      <w:proofErr w:type="gramEnd"/>
      <w:r w:rsidR="004E66CA" w:rsidRPr="00C952E8">
        <w:rPr>
          <w:sz w:val="24"/>
        </w:rPr>
        <w:t xml:space="preserve"> 208-</w:t>
      </w:r>
      <w:r w:rsidRPr="00525FE0">
        <w:rPr>
          <w:color w:val="00B0F0"/>
          <w:sz w:val="24"/>
        </w:rPr>
        <w:t>xxx</w:t>
      </w:r>
      <w:r w:rsidR="004E66CA" w:rsidRPr="00525FE0">
        <w:rPr>
          <w:color w:val="00B0F0"/>
          <w:sz w:val="24"/>
        </w:rPr>
        <w:t>-</w:t>
      </w:r>
      <w:r w:rsidRPr="00525FE0">
        <w:rPr>
          <w:color w:val="00B0F0"/>
          <w:sz w:val="24"/>
        </w:rPr>
        <w:t>xxxx</w:t>
      </w:r>
      <w:r w:rsidR="004E66CA" w:rsidRPr="00C952E8">
        <w:rPr>
          <w:sz w:val="24"/>
        </w:rPr>
        <w:t xml:space="preserve"> / </w:t>
      </w:r>
      <w:hyperlink r:id="rId7" w:history="1">
        <w:r w:rsidRPr="00525FE0">
          <w:rPr>
            <w:rStyle w:val="Hyperlink"/>
            <w:color w:val="00B0F0"/>
            <w:sz w:val="24"/>
          </w:rPr>
          <w:t>email</w:t>
        </w:r>
      </w:hyperlink>
      <w:r w:rsidRPr="00525FE0">
        <w:rPr>
          <w:rStyle w:val="Hyperlink"/>
          <w:color w:val="00B0F0"/>
          <w:sz w:val="24"/>
        </w:rPr>
        <w:t xml:space="preserve"> address</w:t>
      </w:r>
    </w:p>
    <w:p w:rsidR="001046DB" w:rsidRPr="00C952E8" w:rsidRDefault="001046DB" w:rsidP="00DA162D">
      <w:pPr>
        <w:pStyle w:val="NoSpacing"/>
        <w:rPr>
          <w:sz w:val="24"/>
        </w:rPr>
      </w:pPr>
    </w:p>
    <w:p w:rsidR="00D27229" w:rsidRPr="00C952E8" w:rsidRDefault="00D27229" w:rsidP="009C2266">
      <w:pPr>
        <w:pStyle w:val="NoSpacing"/>
        <w:jc w:val="center"/>
        <w:rPr>
          <w:b/>
          <w:sz w:val="24"/>
        </w:rPr>
      </w:pPr>
    </w:p>
    <w:p w:rsidR="002A1B93" w:rsidRPr="00C952E8" w:rsidRDefault="007F2CB2" w:rsidP="003E0E7D">
      <w:pPr>
        <w:pStyle w:val="NoSpacing"/>
        <w:jc w:val="center"/>
        <w:rPr>
          <w:b/>
          <w:sz w:val="28"/>
          <w:szCs w:val="28"/>
        </w:rPr>
      </w:pPr>
      <w:r w:rsidRPr="00C952E8">
        <w:rPr>
          <w:b/>
          <w:color w:val="00B0F0"/>
          <w:sz w:val="28"/>
          <w:szCs w:val="28"/>
        </w:rPr>
        <w:t>Library Name</w:t>
      </w:r>
      <w:r w:rsidR="00B128FC" w:rsidRPr="00C952E8">
        <w:rPr>
          <w:b/>
          <w:sz w:val="28"/>
          <w:szCs w:val="28"/>
        </w:rPr>
        <w:t xml:space="preserve"> </w:t>
      </w:r>
      <w:r w:rsidR="00EE7250">
        <w:rPr>
          <w:b/>
          <w:sz w:val="28"/>
          <w:szCs w:val="28"/>
        </w:rPr>
        <w:t xml:space="preserve">Helps </w:t>
      </w:r>
      <w:r w:rsidR="0059637C" w:rsidRPr="0059637C">
        <w:rPr>
          <w:b/>
          <w:color w:val="00B0F0"/>
          <w:sz w:val="28"/>
          <w:szCs w:val="28"/>
        </w:rPr>
        <w:t>City</w:t>
      </w:r>
      <w:r w:rsidR="0059637C">
        <w:rPr>
          <w:b/>
          <w:sz w:val="28"/>
          <w:szCs w:val="28"/>
        </w:rPr>
        <w:t xml:space="preserve"> Youngsters Get a Jump on Kindergarten</w:t>
      </w:r>
    </w:p>
    <w:p w:rsidR="00331E70" w:rsidRPr="00C952E8" w:rsidRDefault="00331E70" w:rsidP="00DA162D">
      <w:pPr>
        <w:pStyle w:val="NoSpacing"/>
        <w:rPr>
          <w:b/>
          <w:sz w:val="24"/>
        </w:rPr>
      </w:pPr>
    </w:p>
    <w:p w:rsidR="0009776E" w:rsidRDefault="0009776E" w:rsidP="00DA162D">
      <w:pPr>
        <w:pStyle w:val="NoSpacing"/>
        <w:rPr>
          <w:b/>
          <w:color w:val="00B0F0"/>
          <w:sz w:val="24"/>
        </w:rPr>
      </w:pPr>
    </w:p>
    <w:p w:rsidR="0009776E" w:rsidRDefault="00E9221A" w:rsidP="00DA162D">
      <w:pPr>
        <w:pStyle w:val="NoSpacing"/>
        <w:rPr>
          <w:sz w:val="24"/>
        </w:rPr>
      </w:pPr>
      <w:r w:rsidRPr="00C952E8">
        <w:rPr>
          <w:b/>
          <w:color w:val="00B0F0"/>
          <w:sz w:val="24"/>
        </w:rPr>
        <w:t>CITY</w:t>
      </w:r>
      <w:r w:rsidR="002A1B93" w:rsidRPr="00C952E8">
        <w:rPr>
          <w:b/>
          <w:sz w:val="24"/>
        </w:rPr>
        <w:t>, Idaho</w:t>
      </w:r>
      <w:r w:rsidR="002A1B93" w:rsidRPr="00C952E8">
        <w:rPr>
          <w:sz w:val="24"/>
        </w:rPr>
        <w:t xml:space="preserve"> -- </w:t>
      </w:r>
      <w:r w:rsidR="00E43FE8" w:rsidRPr="00C952E8">
        <w:rPr>
          <w:sz w:val="24"/>
        </w:rPr>
        <w:t>T</w:t>
      </w:r>
      <w:r w:rsidR="00A44A45" w:rsidRPr="00C952E8">
        <w:rPr>
          <w:sz w:val="24"/>
        </w:rPr>
        <w:t xml:space="preserve">he </w:t>
      </w:r>
      <w:r w:rsidR="00286526" w:rsidRPr="00286526">
        <w:rPr>
          <w:color w:val="00B0F0"/>
          <w:sz w:val="24"/>
        </w:rPr>
        <w:t>Library Name</w:t>
      </w:r>
      <w:r w:rsidR="00286526">
        <w:rPr>
          <w:sz w:val="24"/>
        </w:rPr>
        <w:t xml:space="preserve"> helps area youngsters get </w:t>
      </w:r>
      <w:r w:rsidR="004B70B6">
        <w:rPr>
          <w:sz w:val="24"/>
        </w:rPr>
        <w:t xml:space="preserve">head start on </w:t>
      </w:r>
      <w:r w:rsidR="00286526">
        <w:rPr>
          <w:sz w:val="24"/>
        </w:rPr>
        <w:t xml:space="preserve">kindergarten through the </w:t>
      </w:r>
      <w:r w:rsidR="004B70B6">
        <w:rPr>
          <w:sz w:val="24"/>
        </w:rPr>
        <w:t xml:space="preserve">Jump Start program. </w:t>
      </w:r>
    </w:p>
    <w:p w:rsidR="0009776E" w:rsidRDefault="0009776E" w:rsidP="00DA162D">
      <w:pPr>
        <w:pStyle w:val="NoSpacing"/>
        <w:rPr>
          <w:sz w:val="24"/>
        </w:rPr>
      </w:pPr>
    </w:p>
    <w:p w:rsidR="00A44A45" w:rsidRPr="00C952E8" w:rsidRDefault="004B70B6" w:rsidP="00DA162D">
      <w:pPr>
        <w:pStyle w:val="NoSpacing"/>
        <w:rPr>
          <w:sz w:val="24"/>
        </w:rPr>
      </w:pPr>
      <w:r>
        <w:rPr>
          <w:sz w:val="24"/>
        </w:rPr>
        <w:t xml:space="preserve">As parents register their child for kindergarten, they receive </w:t>
      </w:r>
      <w:r w:rsidR="009A4372">
        <w:rPr>
          <w:sz w:val="24"/>
        </w:rPr>
        <w:t xml:space="preserve">information on </w:t>
      </w:r>
      <w:r>
        <w:rPr>
          <w:sz w:val="24"/>
        </w:rPr>
        <w:t>early literacy</w:t>
      </w:r>
      <w:r w:rsidR="009A4372">
        <w:rPr>
          <w:sz w:val="24"/>
        </w:rPr>
        <w:t xml:space="preserve">, </w:t>
      </w:r>
      <w:r>
        <w:rPr>
          <w:sz w:val="24"/>
        </w:rPr>
        <w:t>reading readiness</w:t>
      </w:r>
      <w:r w:rsidR="009A4372">
        <w:rPr>
          <w:sz w:val="24"/>
        </w:rPr>
        <w:t xml:space="preserve">, summer reading, </w:t>
      </w:r>
      <w:r w:rsidR="002A2116">
        <w:rPr>
          <w:sz w:val="24"/>
        </w:rPr>
        <w:t xml:space="preserve">and more, </w:t>
      </w:r>
      <w:r w:rsidR="009A4372">
        <w:rPr>
          <w:sz w:val="24"/>
        </w:rPr>
        <w:t xml:space="preserve">along with a book entitled </w:t>
      </w:r>
      <w:r w:rsidR="009A4372" w:rsidRPr="009A4372">
        <w:rPr>
          <w:i/>
          <w:sz w:val="24"/>
        </w:rPr>
        <w:t>The Night Before Kindergarten</w:t>
      </w:r>
      <w:r w:rsidR="009A4372">
        <w:rPr>
          <w:sz w:val="24"/>
        </w:rPr>
        <w:t>.</w:t>
      </w:r>
    </w:p>
    <w:p w:rsidR="004C6197" w:rsidRPr="00C952E8" w:rsidRDefault="004C6197" w:rsidP="00DA162D">
      <w:pPr>
        <w:pStyle w:val="NoSpacing"/>
        <w:rPr>
          <w:sz w:val="24"/>
        </w:rPr>
      </w:pPr>
    </w:p>
    <w:p w:rsidR="00F70BE3" w:rsidRDefault="00B001CE" w:rsidP="00DA162D">
      <w:pPr>
        <w:pStyle w:val="NoSpacing"/>
        <w:rPr>
          <w:sz w:val="24"/>
        </w:rPr>
      </w:pPr>
      <w:r w:rsidRPr="00C952E8">
        <w:rPr>
          <w:color w:val="00B0F0"/>
          <w:sz w:val="24"/>
        </w:rPr>
        <w:t>XXX</w:t>
      </w:r>
      <w:r w:rsidRPr="00C952E8">
        <w:rPr>
          <w:sz w:val="24"/>
        </w:rPr>
        <w:t xml:space="preserve"> Library Director </w:t>
      </w:r>
      <w:r w:rsidRPr="00C952E8">
        <w:rPr>
          <w:color w:val="00B0F0"/>
          <w:sz w:val="24"/>
        </w:rPr>
        <w:t>F</w:t>
      </w:r>
      <w:r w:rsidR="00BA7201" w:rsidRPr="00C952E8">
        <w:rPr>
          <w:color w:val="00B0F0"/>
          <w:sz w:val="24"/>
        </w:rPr>
        <w:t>irst</w:t>
      </w:r>
      <w:r w:rsidRPr="00C952E8">
        <w:rPr>
          <w:sz w:val="24"/>
        </w:rPr>
        <w:t xml:space="preserve"> </w:t>
      </w:r>
      <w:r w:rsidRPr="00C952E8">
        <w:rPr>
          <w:color w:val="00B0F0"/>
          <w:sz w:val="24"/>
        </w:rPr>
        <w:t>L</w:t>
      </w:r>
      <w:r w:rsidR="00BA7201" w:rsidRPr="00C952E8">
        <w:rPr>
          <w:color w:val="00B0F0"/>
          <w:sz w:val="24"/>
        </w:rPr>
        <w:t>ast</w:t>
      </w:r>
      <w:r w:rsidRPr="00C952E8">
        <w:rPr>
          <w:color w:val="00B0F0"/>
          <w:sz w:val="24"/>
        </w:rPr>
        <w:t xml:space="preserve"> N</w:t>
      </w:r>
      <w:r w:rsidR="00BA7201" w:rsidRPr="00C952E8">
        <w:rPr>
          <w:color w:val="00B0F0"/>
          <w:sz w:val="24"/>
        </w:rPr>
        <w:t>ame</w:t>
      </w:r>
      <w:r w:rsidRPr="00C952E8">
        <w:rPr>
          <w:sz w:val="24"/>
        </w:rPr>
        <w:t xml:space="preserve"> said, “</w:t>
      </w:r>
      <w:r w:rsidR="00D7100A">
        <w:rPr>
          <w:sz w:val="24"/>
        </w:rPr>
        <w:t xml:space="preserve">The amount of reading done in the home is the single most </w:t>
      </w:r>
      <w:proofErr w:type="gramStart"/>
      <w:r w:rsidR="00D7100A">
        <w:rPr>
          <w:sz w:val="24"/>
        </w:rPr>
        <w:t>important factor</w:t>
      </w:r>
      <w:proofErr w:type="gramEnd"/>
      <w:r w:rsidR="00D7100A">
        <w:rPr>
          <w:sz w:val="24"/>
        </w:rPr>
        <w:t xml:space="preserve"> in the development of a child’s literacy skills.</w:t>
      </w:r>
      <w:r w:rsidR="00902F46">
        <w:rPr>
          <w:sz w:val="24"/>
        </w:rPr>
        <w:t xml:space="preserve"> The Jump Start program is a valuable resource for parents </w:t>
      </w:r>
      <w:r w:rsidR="0009776E">
        <w:rPr>
          <w:sz w:val="24"/>
        </w:rPr>
        <w:t xml:space="preserve">as they work </w:t>
      </w:r>
      <w:r w:rsidR="00902F46">
        <w:rPr>
          <w:sz w:val="24"/>
        </w:rPr>
        <w:t>to create critical reading skills in their children.”</w:t>
      </w:r>
    </w:p>
    <w:p w:rsidR="00F70BE3" w:rsidRDefault="00F70BE3" w:rsidP="00DA162D">
      <w:pPr>
        <w:pStyle w:val="NoSpacing"/>
        <w:rPr>
          <w:sz w:val="24"/>
        </w:rPr>
      </w:pPr>
    </w:p>
    <w:p w:rsidR="00F70BE3" w:rsidRDefault="00D7100A" w:rsidP="00DA162D">
      <w:pPr>
        <w:pStyle w:val="NoSpacing"/>
        <w:rPr>
          <w:sz w:val="24"/>
        </w:rPr>
      </w:pPr>
      <w:r>
        <w:rPr>
          <w:sz w:val="24"/>
        </w:rPr>
        <w:t>It is never too early to start reading with, or to, a child. Plus, re-reading the same material to youngsters is important, as children need repetition for information to become stored in their long-term memories.</w:t>
      </w:r>
    </w:p>
    <w:p w:rsidR="00F70BE3" w:rsidRDefault="00F70BE3" w:rsidP="00DA162D">
      <w:pPr>
        <w:pStyle w:val="NoSpacing"/>
        <w:rPr>
          <w:sz w:val="24"/>
        </w:rPr>
      </w:pPr>
    </w:p>
    <w:p w:rsidR="00F70BE3" w:rsidRDefault="00D7100A" w:rsidP="00DA162D">
      <w:pPr>
        <w:pStyle w:val="NoSpacing"/>
        <w:rPr>
          <w:sz w:val="24"/>
        </w:rPr>
      </w:pPr>
      <w:r>
        <w:rPr>
          <w:sz w:val="24"/>
        </w:rPr>
        <w:t xml:space="preserve">State Librarian Ann Joslin said, “The Jump Start program </w:t>
      </w:r>
      <w:r w:rsidR="00902F46">
        <w:rPr>
          <w:sz w:val="24"/>
        </w:rPr>
        <w:t xml:space="preserve">presents reading readiness and early literacy information to parents and caregivers, along with exposing them to all that their </w:t>
      </w:r>
      <w:r>
        <w:rPr>
          <w:sz w:val="24"/>
        </w:rPr>
        <w:t>school and public libraries</w:t>
      </w:r>
      <w:r w:rsidR="00902F46">
        <w:rPr>
          <w:sz w:val="24"/>
        </w:rPr>
        <w:t xml:space="preserve"> have to offer.”</w:t>
      </w:r>
      <w:r w:rsidR="007B551E">
        <w:rPr>
          <w:sz w:val="24"/>
        </w:rPr>
        <w:t xml:space="preserve"> Joslin added, “</w:t>
      </w:r>
      <w:r w:rsidR="007B551E" w:rsidRPr="00C952E8">
        <w:rPr>
          <w:sz w:val="24"/>
        </w:rPr>
        <w:t xml:space="preserve">From </w:t>
      </w:r>
      <w:proofErr w:type="spellStart"/>
      <w:r w:rsidR="007B551E" w:rsidRPr="00C952E8">
        <w:rPr>
          <w:sz w:val="24"/>
        </w:rPr>
        <w:t>storytimes</w:t>
      </w:r>
      <w:proofErr w:type="spellEnd"/>
      <w:r w:rsidR="007B551E" w:rsidRPr="00C952E8">
        <w:rPr>
          <w:sz w:val="24"/>
        </w:rPr>
        <w:t xml:space="preserve"> and Makerspaces, to databases and DVDs, today’s library has learning, innovation, and engagement opportunities for all.”</w:t>
      </w:r>
    </w:p>
    <w:p w:rsidR="00F70BE3" w:rsidRDefault="00F70BE3" w:rsidP="00DA162D">
      <w:pPr>
        <w:pStyle w:val="NoSpacing"/>
        <w:rPr>
          <w:sz w:val="24"/>
        </w:rPr>
      </w:pPr>
    </w:p>
    <w:p w:rsidR="002A2116" w:rsidRDefault="007B551E" w:rsidP="00DA162D">
      <w:pPr>
        <w:pStyle w:val="NoSpacing"/>
        <w:rPr>
          <w:sz w:val="24"/>
        </w:rPr>
      </w:pPr>
      <w:r>
        <w:rPr>
          <w:sz w:val="24"/>
        </w:rPr>
        <w:t>The Jump Start program can also foster a child’s love of reading.</w:t>
      </w:r>
    </w:p>
    <w:p w:rsidR="002A2116" w:rsidRDefault="002A2116" w:rsidP="00DA162D">
      <w:pPr>
        <w:pStyle w:val="NoSpacing"/>
        <w:rPr>
          <w:sz w:val="24"/>
        </w:rPr>
      </w:pPr>
    </w:p>
    <w:p w:rsidR="00903198" w:rsidRDefault="007B551E" w:rsidP="00DA162D">
      <w:pPr>
        <w:pStyle w:val="NoSpacing"/>
        <w:rPr>
          <w:sz w:val="24"/>
        </w:rPr>
      </w:pPr>
      <w:r>
        <w:rPr>
          <w:sz w:val="24"/>
        </w:rPr>
        <w:t xml:space="preserve">In Idaho, the Jump Start program is </w:t>
      </w:r>
      <w:r w:rsidR="00903198">
        <w:rPr>
          <w:sz w:val="24"/>
        </w:rPr>
        <w:t xml:space="preserve">sponsored by the Idaho Commission for Libraries’ Read to Me program and supported by </w:t>
      </w:r>
      <w:r w:rsidR="006909EB">
        <w:rPr>
          <w:sz w:val="24"/>
        </w:rPr>
        <w:t xml:space="preserve">the Institute for Museum and Library Services and </w:t>
      </w:r>
      <w:r w:rsidR="00903198">
        <w:rPr>
          <w:sz w:val="24"/>
        </w:rPr>
        <w:t xml:space="preserve">libraries across Idaho.  </w:t>
      </w:r>
    </w:p>
    <w:p w:rsidR="00903198" w:rsidRDefault="00903198" w:rsidP="00DA162D">
      <w:pPr>
        <w:pStyle w:val="NoSpacing"/>
        <w:rPr>
          <w:sz w:val="24"/>
        </w:rPr>
      </w:pPr>
    </w:p>
    <w:p w:rsidR="00C44B29" w:rsidRDefault="00C44B29" w:rsidP="00DA162D">
      <w:pPr>
        <w:pStyle w:val="NoSpacing"/>
      </w:pPr>
      <w:r w:rsidRPr="00C952E8">
        <w:rPr>
          <w:sz w:val="24"/>
        </w:rPr>
        <w:t xml:space="preserve">For more information, visit:  </w:t>
      </w:r>
      <w:hyperlink r:id="rId8" w:history="1">
        <w:r w:rsidR="006909EB" w:rsidRPr="00ED1110">
          <w:rPr>
            <w:rStyle w:val="Hyperlink"/>
          </w:rPr>
          <w:t>http://libraries.idaho.gov/landing/jump-start</w:t>
        </w:r>
      </w:hyperlink>
      <w:r w:rsidR="006909EB">
        <w:t>.</w:t>
      </w:r>
    </w:p>
    <w:p w:rsidR="00A44A45" w:rsidRPr="00C952E8" w:rsidRDefault="006D64AC" w:rsidP="00C44B29">
      <w:pPr>
        <w:pStyle w:val="NoSpacing"/>
        <w:jc w:val="center"/>
        <w:rPr>
          <w:sz w:val="24"/>
        </w:rPr>
      </w:pPr>
      <w:r w:rsidRPr="00C952E8">
        <w:rPr>
          <w:b/>
          <w:sz w:val="24"/>
        </w:rPr>
        <w:t>--###--</w:t>
      </w:r>
    </w:p>
    <w:p w:rsidR="00CC412C" w:rsidRDefault="00CC412C" w:rsidP="000539FC">
      <w:pPr>
        <w:pStyle w:val="NoSpacing"/>
        <w:jc w:val="center"/>
        <w:rPr>
          <w:szCs w:val="22"/>
        </w:rPr>
      </w:pPr>
    </w:p>
    <w:p w:rsidR="009E70D8" w:rsidRDefault="009E70D8" w:rsidP="00DA162D">
      <w:pPr>
        <w:pStyle w:val="NoSpacing"/>
        <w:rPr>
          <w:szCs w:val="22"/>
        </w:rPr>
      </w:pPr>
    </w:p>
    <w:sectPr w:rsidR="009E70D8" w:rsidSect="00D478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1008" w:bottom="288" w:left="1008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D1" w:rsidRDefault="002712D1" w:rsidP="00900D41">
      <w:pPr>
        <w:spacing w:after="0" w:line="240" w:lineRule="auto"/>
      </w:pPr>
      <w:r>
        <w:separator/>
      </w:r>
    </w:p>
  </w:endnote>
  <w:end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04196"/>
      <w:docPartObj>
        <w:docPartGallery w:val="Page Numbers (Bottom of Page)"/>
        <w:docPartUnique/>
      </w:docPartObj>
    </w:sdtPr>
    <w:sdtEndPr/>
    <w:sdtContent>
      <w:p w:rsidR="002712D1" w:rsidRDefault="002712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12D1" w:rsidRDefault="0027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D1" w:rsidRPr="00501464" w:rsidRDefault="00E55D94" w:rsidP="00E55D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margin">
                <wp:posOffset>7350125</wp:posOffset>
              </wp:positionV>
              <wp:extent cx="3990975" cy="55245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A12" w:rsidRDefault="000F5A12" w:rsidP="00E65489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E65489">
                            <w:rPr>
                              <w:b/>
                            </w:rPr>
                            <w:t>Jump Start</w:t>
                          </w:r>
                          <w:r w:rsidR="00D93A94" w:rsidRPr="00C952E8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 w:rsidR="00A07F1F" w:rsidRPr="00C952E8">
                            <w:rPr>
                              <w:b/>
                            </w:rPr>
                            <w:t>is sponsored by the Idaho Commission fo</w:t>
                          </w:r>
                          <w:r w:rsidR="00D478BF">
                            <w:rPr>
                              <w:b/>
                            </w:rPr>
                            <w:t>r Libraries</w:t>
                          </w:r>
                          <w:r w:rsidR="00E65489">
                            <w:rPr>
                              <w:b/>
                            </w:rPr>
                            <w:t xml:space="preserve">, </w:t>
                          </w:r>
                        </w:p>
                        <w:p w:rsidR="00E65489" w:rsidRDefault="00E65489" w:rsidP="00E65489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with support from the Institute of Museum and Library Services.</w:t>
                          </w:r>
                        </w:p>
                        <w:p w:rsidR="000F5A12" w:rsidRDefault="000F5A12" w:rsidP="00A07F1F">
                          <w:pPr>
                            <w:rPr>
                              <w:b/>
                            </w:rPr>
                          </w:pPr>
                        </w:p>
                        <w:p w:rsidR="002712D1" w:rsidRPr="00C952E8" w:rsidRDefault="00D93A94" w:rsidP="00A07F1F">
                          <w:pPr>
                            <w:rPr>
                              <w:b/>
                            </w:rPr>
                          </w:pPr>
                          <w:r w:rsidRPr="00C952E8">
                            <w:rPr>
                              <w:b/>
                            </w:rPr>
                            <w:t>Idaho.</w:t>
                          </w:r>
                          <w:r w:rsidR="00A07F1F" w:rsidRPr="00C952E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1pt;margin-top:578.75pt;width:314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66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" stroked="f">
              <v:textbox>
                <w:txbxContent>
                  <w:p w:rsidR="000F5A12" w:rsidRDefault="000F5A12" w:rsidP="00E65489">
                    <w:pPr>
                      <w:spacing w:after="0" w:line="240" w:lineRule="auto"/>
                      <w:rPr>
                        <w:b/>
                      </w:rPr>
                    </w:pPr>
                    <w:r w:rsidRPr="00E65489">
                      <w:rPr>
                        <w:b/>
                      </w:rPr>
                      <w:t>Jump Start</w:t>
                    </w:r>
                    <w:r w:rsidR="00D93A94" w:rsidRPr="00C952E8">
                      <w:rPr>
                        <w:b/>
                        <w:color w:val="FF0000"/>
                      </w:rPr>
                      <w:t xml:space="preserve"> </w:t>
                    </w:r>
                    <w:r w:rsidR="00A07F1F" w:rsidRPr="00C952E8">
                      <w:rPr>
                        <w:b/>
                      </w:rPr>
                      <w:t>is sponsored by the Idaho Commission fo</w:t>
                    </w:r>
                    <w:r w:rsidR="00D478BF">
                      <w:rPr>
                        <w:b/>
                      </w:rPr>
                      <w:t>r Libraries</w:t>
                    </w:r>
                    <w:r w:rsidR="00E65489">
                      <w:rPr>
                        <w:b/>
                      </w:rPr>
                      <w:t xml:space="preserve">, </w:t>
                    </w:r>
                  </w:p>
                  <w:p w:rsidR="00E65489" w:rsidRDefault="00E65489" w:rsidP="00E65489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with support from the Institute of Museum and Library Services.</w:t>
                    </w:r>
                  </w:p>
                  <w:p w:rsidR="000F5A12" w:rsidRDefault="000F5A12" w:rsidP="00A07F1F">
                    <w:pPr>
                      <w:rPr>
                        <w:b/>
                      </w:rPr>
                    </w:pPr>
                  </w:p>
                  <w:p w:rsidR="002712D1" w:rsidRPr="00C952E8" w:rsidRDefault="00D93A94" w:rsidP="00A07F1F">
                    <w:pPr>
                      <w:rPr>
                        <w:b/>
                      </w:rPr>
                    </w:pPr>
                    <w:r w:rsidRPr="00C952E8">
                      <w:rPr>
                        <w:b/>
                      </w:rPr>
                      <w:t>Idaho.</w:t>
                    </w:r>
                    <w:r w:rsidR="00A07F1F" w:rsidRPr="00C952E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FC2D20">
      <w:rPr>
        <w:noProof/>
      </w:rPr>
      <w:drawing>
        <wp:inline distT="0" distB="0" distL="0" distR="0">
          <wp:extent cx="1055541" cy="31713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FL logo_rev_rec_jpegcropsmal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85" cy="3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612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-28575</wp:posOffset>
              </wp:positionV>
              <wp:extent cx="66389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8E3E08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-2.25pt" to="518.8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" strokecolor="black [3213]"/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>
          <wp:extent cx="1260281" cy="4854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LS_Logo_2ccroppe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81" cy="48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D1" w:rsidRDefault="002712D1" w:rsidP="00900D41">
      <w:pPr>
        <w:spacing w:after="0" w:line="240" w:lineRule="auto"/>
      </w:pPr>
      <w:r>
        <w:separator/>
      </w:r>
    </w:p>
  </w:footnote>
  <w:footnote w:type="continuationSeparator" w:id="0">
    <w:p w:rsidR="002712D1" w:rsidRDefault="002712D1" w:rsidP="0090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D1" w:rsidRDefault="002712D1">
    <w:pPr>
      <w:pStyle w:val="Header"/>
    </w:pPr>
    <w:r>
      <w:rPr>
        <w:noProof/>
      </w:rPr>
      <w:drawing>
        <wp:inline distT="0" distB="0" distL="0" distR="0">
          <wp:extent cx="1895475" cy="457200"/>
          <wp:effectExtent l="19050" t="0" r="9525" b="0"/>
          <wp:docPr id="25" name="Picture 25" descr="C:\Users\Sassy McGee\Desktop\ICL letterhead_2nd shee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ssy McGee\Desktop\ICL letterhead_2nd shee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12D1" w:rsidRDefault="0027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D1" w:rsidRDefault="008A24D1" w:rsidP="008F731C">
    <w:pPr>
      <w:pStyle w:val="Header"/>
      <w:jc w:val="both"/>
    </w:pPr>
    <w:r>
      <w:rPr>
        <w:noProof/>
        <w:sz w:val="24"/>
        <w:szCs w:val="24"/>
      </w:rPr>
      <w:drawing>
        <wp:inline distT="0" distB="0" distL="0" distR="0">
          <wp:extent cx="1138352" cy="145732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mpStartkanga_logocrop-no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11" cy="147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925" w:rsidRPr="00525FE0">
      <w:rPr>
        <w:color w:val="00B0F0"/>
        <w:sz w:val="24"/>
        <w:szCs w:val="24"/>
      </w:rPr>
      <w:t>INSERT LIBRARY’S LOGO</w:t>
    </w:r>
    <w:r w:rsidR="00932B5F">
      <w:rPr>
        <w:sz w:val="24"/>
        <w:szCs w:val="24"/>
      </w:rPr>
      <w:t xml:space="preserve"> </w:t>
    </w:r>
    <w:r w:rsidR="00932B5F">
      <w:rPr>
        <w:sz w:val="18"/>
        <w:szCs w:val="18"/>
      </w:rPr>
      <w:t>(insert tab</w:t>
    </w:r>
    <w:r w:rsidR="003550CF">
      <w:rPr>
        <w:sz w:val="18"/>
        <w:szCs w:val="18"/>
      </w:rPr>
      <w:t>/header/</w:t>
    </w:r>
    <w:r w:rsidR="00932B5F">
      <w:rPr>
        <w:sz w:val="18"/>
        <w:szCs w:val="18"/>
      </w:rPr>
      <w:t>edit header)</w:t>
    </w:r>
  </w:p>
  <w:p w:rsidR="002712D1" w:rsidRDefault="0027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781"/>
    <w:multiLevelType w:val="hybridMultilevel"/>
    <w:tmpl w:val="F9B2C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C3C"/>
    <w:multiLevelType w:val="hybridMultilevel"/>
    <w:tmpl w:val="1E0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1237"/>
    <w:multiLevelType w:val="hybridMultilevel"/>
    <w:tmpl w:val="D9A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41"/>
    <w:rsid w:val="000067FF"/>
    <w:rsid w:val="00015201"/>
    <w:rsid w:val="00027E6D"/>
    <w:rsid w:val="000340F9"/>
    <w:rsid w:val="00053353"/>
    <w:rsid w:val="00053800"/>
    <w:rsid w:val="000539FC"/>
    <w:rsid w:val="000565A7"/>
    <w:rsid w:val="00063170"/>
    <w:rsid w:val="000746F9"/>
    <w:rsid w:val="000825DC"/>
    <w:rsid w:val="0009776E"/>
    <w:rsid w:val="000B5316"/>
    <w:rsid w:val="000B534C"/>
    <w:rsid w:val="000B6966"/>
    <w:rsid w:val="000C1FAC"/>
    <w:rsid w:val="000C2F87"/>
    <w:rsid w:val="000C3CB6"/>
    <w:rsid w:val="000C45C0"/>
    <w:rsid w:val="000C71AD"/>
    <w:rsid w:val="000C7B08"/>
    <w:rsid w:val="000D7C26"/>
    <w:rsid w:val="000E02B0"/>
    <w:rsid w:val="000E1DB2"/>
    <w:rsid w:val="000F0C37"/>
    <w:rsid w:val="000F5A12"/>
    <w:rsid w:val="000F6447"/>
    <w:rsid w:val="000F747D"/>
    <w:rsid w:val="001011B6"/>
    <w:rsid w:val="001046DB"/>
    <w:rsid w:val="00106704"/>
    <w:rsid w:val="001111F5"/>
    <w:rsid w:val="00113430"/>
    <w:rsid w:val="00115F8C"/>
    <w:rsid w:val="00117E9B"/>
    <w:rsid w:val="00121777"/>
    <w:rsid w:val="00131851"/>
    <w:rsid w:val="00134315"/>
    <w:rsid w:val="00135214"/>
    <w:rsid w:val="0014142A"/>
    <w:rsid w:val="001433DA"/>
    <w:rsid w:val="0014433B"/>
    <w:rsid w:val="00151530"/>
    <w:rsid w:val="001531E0"/>
    <w:rsid w:val="001718E9"/>
    <w:rsid w:val="00177EBC"/>
    <w:rsid w:val="00186FA2"/>
    <w:rsid w:val="00190FCB"/>
    <w:rsid w:val="001913F9"/>
    <w:rsid w:val="001916B0"/>
    <w:rsid w:val="001A7F59"/>
    <w:rsid w:val="001B1FD3"/>
    <w:rsid w:val="001B2925"/>
    <w:rsid w:val="001C5A1F"/>
    <w:rsid w:val="001D6A37"/>
    <w:rsid w:val="001F0AD2"/>
    <w:rsid w:val="001F2AF8"/>
    <w:rsid w:val="002111D6"/>
    <w:rsid w:val="0023387A"/>
    <w:rsid w:val="00233C68"/>
    <w:rsid w:val="0023654F"/>
    <w:rsid w:val="002514E8"/>
    <w:rsid w:val="002646D8"/>
    <w:rsid w:val="002648F0"/>
    <w:rsid w:val="00266608"/>
    <w:rsid w:val="002712D1"/>
    <w:rsid w:val="002720DC"/>
    <w:rsid w:val="002768AB"/>
    <w:rsid w:val="00286526"/>
    <w:rsid w:val="0029265B"/>
    <w:rsid w:val="00294BA9"/>
    <w:rsid w:val="002955C2"/>
    <w:rsid w:val="002A1B93"/>
    <w:rsid w:val="002A2116"/>
    <w:rsid w:val="002B1DD4"/>
    <w:rsid w:val="002D41B6"/>
    <w:rsid w:val="002D7C93"/>
    <w:rsid w:val="002E3BD5"/>
    <w:rsid w:val="002E75F7"/>
    <w:rsid w:val="002F4BCE"/>
    <w:rsid w:val="002F796C"/>
    <w:rsid w:val="00311C93"/>
    <w:rsid w:val="00323D33"/>
    <w:rsid w:val="003318DE"/>
    <w:rsid w:val="00331E70"/>
    <w:rsid w:val="003340E2"/>
    <w:rsid w:val="003474DD"/>
    <w:rsid w:val="003524C8"/>
    <w:rsid w:val="003550CF"/>
    <w:rsid w:val="00366D25"/>
    <w:rsid w:val="00370D1D"/>
    <w:rsid w:val="00382A10"/>
    <w:rsid w:val="0038482C"/>
    <w:rsid w:val="003A2F56"/>
    <w:rsid w:val="003A7AD6"/>
    <w:rsid w:val="003D25C3"/>
    <w:rsid w:val="003D48FC"/>
    <w:rsid w:val="003E0E7D"/>
    <w:rsid w:val="003E526A"/>
    <w:rsid w:val="003F0E33"/>
    <w:rsid w:val="004033B6"/>
    <w:rsid w:val="004277EB"/>
    <w:rsid w:val="004321C2"/>
    <w:rsid w:val="00470CE8"/>
    <w:rsid w:val="00474B3A"/>
    <w:rsid w:val="00483BA7"/>
    <w:rsid w:val="0048568E"/>
    <w:rsid w:val="004A5E84"/>
    <w:rsid w:val="004A6CAD"/>
    <w:rsid w:val="004B55F3"/>
    <w:rsid w:val="004B70B6"/>
    <w:rsid w:val="004B7559"/>
    <w:rsid w:val="004C6197"/>
    <w:rsid w:val="004D5559"/>
    <w:rsid w:val="004E3CFD"/>
    <w:rsid w:val="004E66CA"/>
    <w:rsid w:val="004F0C67"/>
    <w:rsid w:val="004F79C7"/>
    <w:rsid w:val="00501464"/>
    <w:rsid w:val="00507E1D"/>
    <w:rsid w:val="0051640B"/>
    <w:rsid w:val="00524247"/>
    <w:rsid w:val="00525FE0"/>
    <w:rsid w:val="0053460A"/>
    <w:rsid w:val="00534BF3"/>
    <w:rsid w:val="00536126"/>
    <w:rsid w:val="00553FA4"/>
    <w:rsid w:val="005755E8"/>
    <w:rsid w:val="00582289"/>
    <w:rsid w:val="0058469B"/>
    <w:rsid w:val="00586E07"/>
    <w:rsid w:val="005944B6"/>
    <w:rsid w:val="0059637C"/>
    <w:rsid w:val="005A286E"/>
    <w:rsid w:val="005A48BD"/>
    <w:rsid w:val="005A6A30"/>
    <w:rsid w:val="005B1F28"/>
    <w:rsid w:val="005B44C7"/>
    <w:rsid w:val="005B7A76"/>
    <w:rsid w:val="005C105F"/>
    <w:rsid w:val="005D1AF5"/>
    <w:rsid w:val="005D6F93"/>
    <w:rsid w:val="005E2431"/>
    <w:rsid w:val="005F3541"/>
    <w:rsid w:val="005F75F2"/>
    <w:rsid w:val="006063F7"/>
    <w:rsid w:val="00611748"/>
    <w:rsid w:val="00615532"/>
    <w:rsid w:val="00623DEB"/>
    <w:rsid w:val="006449C0"/>
    <w:rsid w:val="006449EE"/>
    <w:rsid w:val="00650751"/>
    <w:rsid w:val="006909EB"/>
    <w:rsid w:val="006931D1"/>
    <w:rsid w:val="0069489A"/>
    <w:rsid w:val="00694DA0"/>
    <w:rsid w:val="006B06F0"/>
    <w:rsid w:val="006C095C"/>
    <w:rsid w:val="006D2193"/>
    <w:rsid w:val="006D64AC"/>
    <w:rsid w:val="006E61B0"/>
    <w:rsid w:val="007040A4"/>
    <w:rsid w:val="007163AD"/>
    <w:rsid w:val="00726A6F"/>
    <w:rsid w:val="0074142E"/>
    <w:rsid w:val="007427C7"/>
    <w:rsid w:val="00750462"/>
    <w:rsid w:val="00762051"/>
    <w:rsid w:val="007666E1"/>
    <w:rsid w:val="00773E83"/>
    <w:rsid w:val="007860C1"/>
    <w:rsid w:val="00797366"/>
    <w:rsid w:val="007A3DC0"/>
    <w:rsid w:val="007A4045"/>
    <w:rsid w:val="007B1910"/>
    <w:rsid w:val="007B551E"/>
    <w:rsid w:val="007C0CE7"/>
    <w:rsid w:val="007D34C2"/>
    <w:rsid w:val="007D75C3"/>
    <w:rsid w:val="007E0C56"/>
    <w:rsid w:val="007E43C6"/>
    <w:rsid w:val="007F2CB2"/>
    <w:rsid w:val="007F310A"/>
    <w:rsid w:val="008026E6"/>
    <w:rsid w:val="00822128"/>
    <w:rsid w:val="00835387"/>
    <w:rsid w:val="00835EBB"/>
    <w:rsid w:val="00837BD3"/>
    <w:rsid w:val="008418C0"/>
    <w:rsid w:val="00846318"/>
    <w:rsid w:val="008637BA"/>
    <w:rsid w:val="008824B8"/>
    <w:rsid w:val="00884C3B"/>
    <w:rsid w:val="00884FA8"/>
    <w:rsid w:val="008929FA"/>
    <w:rsid w:val="00896572"/>
    <w:rsid w:val="008A24D1"/>
    <w:rsid w:val="008A6C5C"/>
    <w:rsid w:val="008A6EF3"/>
    <w:rsid w:val="008B440B"/>
    <w:rsid w:val="008C07F9"/>
    <w:rsid w:val="008C1FA1"/>
    <w:rsid w:val="008C4085"/>
    <w:rsid w:val="008C40A5"/>
    <w:rsid w:val="008F0724"/>
    <w:rsid w:val="008F4F64"/>
    <w:rsid w:val="008F731C"/>
    <w:rsid w:val="008F79C6"/>
    <w:rsid w:val="00900D41"/>
    <w:rsid w:val="00902F46"/>
    <w:rsid w:val="00903198"/>
    <w:rsid w:val="00917745"/>
    <w:rsid w:val="009306FD"/>
    <w:rsid w:val="00930C47"/>
    <w:rsid w:val="00932B5F"/>
    <w:rsid w:val="00932CA3"/>
    <w:rsid w:val="009433BC"/>
    <w:rsid w:val="009472F2"/>
    <w:rsid w:val="00952D48"/>
    <w:rsid w:val="00952F7B"/>
    <w:rsid w:val="009650B7"/>
    <w:rsid w:val="00967430"/>
    <w:rsid w:val="00975853"/>
    <w:rsid w:val="009853C1"/>
    <w:rsid w:val="009935F5"/>
    <w:rsid w:val="009972C6"/>
    <w:rsid w:val="009A18DF"/>
    <w:rsid w:val="009A3273"/>
    <w:rsid w:val="009A4372"/>
    <w:rsid w:val="009A5DDD"/>
    <w:rsid w:val="009B5710"/>
    <w:rsid w:val="009C2266"/>
    <w:rsid w:val="009C529F"/>
    <w:rsid w:val="009C7258"/>
    <w:rsid w:val="009D1BAA"/>
    <w:rsid w:val="009E39B2"/>
    <w:rsid w:val="009E6C9A"/>
    <w:rsid w:val="009E70D8"/>
    <w:rsid w:val="009F24C1"/>
    <w:rsid w:val="009F532F"/>
    <w:rsid w:val="009F59BF"/>
    <w:rsid w:val="00A00FA8"/>
    <w:rsid w:val="00A07F1F"/>
    <w:rsid w:val="00A10373"/>
    <w:rsid w:val="00A110BC"/>
    <w:rsid w:val="00A15C3C"/>
    <w:rsid w:val="00A31ED8"/>
    <w:rsid w:val="00A35FB6"/>
    <w:rsid w:val="00A400F0"/>
    <w:rsid w:val="00A40AA5"/>
    <w:rsid w:val="00A44A45"/>
    <w:rsid w:val="00A510E8"/>
    <w:rsid w:val="00A57937"/>
    <w:rsid w:val="00A65DB4"/>
    <w:rsid w:val="00A752D3"/>
    <w:rsid w:val="00A907C9"/>
    <w:rsid w:val="00A907D0"/>
    <w:rsid w:val="00A916F8"/>
    <w:rsid w:val="00A95FE2"/>
    <w:rsid w:val="00A9794A"/>
    <w:rsid w:val="00AF025C"/>
    <w:rsid w:val="00AF329C"/>
    <w:rsid w:val="00AF6F9E"/>
    <w:rsid w:val="00B001CE"/>
    <w:rsid w:val="00B06BF8"/>
    <w:rsid w:val="00B11D7F"/>
    <w:rsid w:val="00B128FC"/>
    <w:rsid w:val="00B136A7"/>
    <w:rsid w:val="00B20A16"/>
    <w:rsid w:val="00B216AD"/>
    <w:rsid w:val="00B250F9"/>
    <w:rsid w:val="00B27B56"/>
    <w:rsid w:val="00B53A76"/>
    <w:rsid w:val="00B63D1B"/>
    <w:rsid w:val="00B81495"/>
    <w:rsid w:val="00B81FD2"/>
    <w:rsid w:val="00BA0004"/>
    <w:rsid w:val="00BA14EE"/>
    <w:rsid w:val="00BA309E"/>
    <w:rsid w:val="00BA7201"/>
    <w:rsid w:val="00BB56AE"/>
    <w:rsid w:val="00BB6E04"/>
    <w:rsid w:val="00BC5245"/>
    <w:rsid w:val="00BD74EB"/>
    <w:rsid w:val="00BE742B"/>
    <w:rsid w:val="00BF26C9"/>
    <w:rsid w:val="00C033DD"/>
    <w:rsid w:val="00C0366B"/>
    <w:rsid w:val="00C0617C"/>
    <w:rsid w:val="00C11870"/>
    <w:rsid w:val="00C12682"/>
    <w:rsid w:val="00C16A54"/>
    <w:rsid w:val="00C23460"/>
    <w:rsid w:val="00C23BC4"/>
    <w:rsid w:val="00C266B9"/>
    <w:rsid w:val="00C30F2F"/>
    <w:rsid w:val="00C34327"/>
    <w:rsid w:val="00C411EC"/>
    <w:rsid w:val="00C44B29"/>
    <w:rsid w:val="00C5434F"/>
    <w:rsid w:val="00C74858"/>
    <w:rsid w:val="00C857B7"/>
    <w:rsid w:val="00C952E8"/>
    <w:rsid w:val="00CA1560"/>
    <w:rsid w:val="00CA387B"/>
    <w:rsid w:val="00CB6EF4"/>
    <w:rsid w:val="00CC1D6C"/>
    <w:rsid w:val="00CC412C"/>
    <w:rsid w:val="00CC4540"/>
    <w:rsid w:val="00CC724B"/>
    <w:rsid w:val="00CE151C"/>
    <w:rsid w:val="00CE6556"/>
    <w:rsid w:val="00CE6C4F"/>
    <w:rsid w:val="00CE714E"/>
    <w:rsid w:val="00CF6D87"/>
    <w:rsid w:val="00D05F00"/>
    <w:rsid w:val="00D115C9"/>
    <w:rsid w:val="00D27229"/>
    <w:rsid w:val="00D36201"/>
    <w:rsid w:val="00D46961"/>
    <w:rsid w:val="00D478BF"/>
    <w:rsid w:val="00D518C9"/>
    <w:rsid w:val="00D57B15"/>
    <w:rsid w:val="00D7100A"/>
    <w:rsid w:val="00D7409A"/>
    <w:rsid w:val="00D75A79"/>
    <w:rsid w:val="00D82C0C"/>
    <w:rsid w:val="00D84EB8"/>
    <w:rsid w:val="00D92605"/>
    <w:rsid w:val="00D92981"/>
    <w:rsid w:val="00D93A94"/>
    <w:rsid w:val="00DA162D"/>
    <w:rsid w:val="00DA614F"/>
    <w:rsid w:val="00DB15B2"/>
    <w:rsid w:val="00DD3AFD"/>
    <w:rsid w:val="00DD426C"/>
    <w:rsid w:val="00E01F27"/>
    <w:rsid w:val="00E1471D"/>
    <w:rsid w:val="00E246D5"/>
    <w:rsid w:val="00E276D5"/>
    <w:rsid w:val="00E31F05"/>
    <w:rsid w:val="00E425CB"/>
    <w:rsid w:val="00E43FE8"/>
    <w:rsid w:val="00E45261"/>
    <w:rsid w:val="00E52005"/>
    <w:rsid w:val="00E55D94"/>
    <w:rsid w:val="00E610DC"/>
    <w:rsid w:val="00E653CB"/>
    <w:rsid w:val="00E65489"/>
    <w:rsid w:val="00E72EE0"/>
    <w:rsid w:val="00E73742"/>
    <w:rsid w:val="00E73F0F"/>
    <w:rsid w:val="00E743CE"/>
    <w:rsid w:val="00E80365"/>
    <w:rsid w:val="00E9221A"/>
    <w:rsid w:val="00EB3E8F"/>
    <w:rsid w:val="00EB5C30"/>
    <w:rsid w:val="00EC0D13"/>
    <w:rsid w:val="00EC74BD"/>
    <w:rsid w:val="00ED4B0C"/>
    <w:rsid w:val="00ED658A"/>
    <w:rsid w:val="00ED70C3"/>
    <w:rsid w:val="00ED7B58"/>
    <w:rsid w:val="00EE36A8"/>
    <w:rsid w:val="00EE7250"/>
    <w:rsid w:val="00EE7819"/>
    <w:rsid w:val="00EF0E03"/>
    <w:rsid w:val="00EF11B3"/>
    <w:rsid w:val="00EF7C74"/>
    <w:rsid w:val="00F06C0D"/>
    <w:rsid w:val="00F20BCB"/>
    <w:rsid w:val="00F30B1D"/>
    <w:rsid w:val="00F30C25"/>
    <w:rsid w:val="00F36B89"/>
    <w:rsid w:val="00F47173"/>
    <w:rsid w:val="00F500FF"/>
    <w:rsid w:val="00F5291C"/>
    <w:rsid w:val="00F63F2F"/>
    <w:rsid w:val="00F66369"/>
    <w:rsid w:val="00F666E0"/>
    <w:rsid w:val="00F70BE3"/>
    <w:rsid w:val="00F70CCC"/>
    <w:rsid w:val="00F745F3"/>
    <w:rsid w:val="00F85E23"/>
    <w:rsid w:val="00F9050E"/>
    <w:rsid w:val="00F95DC8"/>
    <w:rsid w:val="00FA0758"/>
    <w:rsid w:val="00FA130F"/>
    <w:rsid w:val="00FB1EB9"/>
    <w:rsid w:val="00FB6690"/>
    <w:rsid w:val="00FC2D20"/>
    <w:rsid w:val="00FC5434"/>
    <w:rsid w:val="00FD066A"/>
    <w:rsid w:val="00FD1AB9"/>
    <w:rsid w:val="00FD5134"/>
    <w:rsid w:val="00FE0E4E"/>
    <w:rsid w:val="00FE641A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83F2EB19-A652-446D-85D9-9E777AC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41"/>
  </w:style>
  <w:style w:type="paragraph" w:styleId="Footer">
    <w:name w:val="footer"/>
    <w:basedOn w:val="Normal"/>
    <w:link w:val="FooterChar"/>
    <w:uiPriority w:val="99"/>
    <w:unhideWhenUsed/>
    <w:rsid w:val="0090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41"/>
  </w:style>
  <w:style w:type="paragraph" w:styleId="BalloonText">
    <w:name w:val="Balloon Text"/>
    <w:basedOn w:val="Normal"/>
    <w:link w:val="BalloonTextChar"/>
    <w:uiPriority w:val="99"/>
    <w:semiHidden/>
    <w:unhideWhenUsed/>
    <w:rsid w:val="009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D33"/>
    <w:rPr>
      <w:color w:val="0000FF"/>
      <w:u w:val="single"/>
    </w:rPr>
  </w:style>
  <w:style w:type="paragraph" w:styleId="NoSpacing">
    <w:name w:val="No Spacing"/>
    <w:uiPriority w:val="1"/>
    <w:qFormat/>
    <w:rsid w:val="00323D33"/>
    <w:pPr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916F8"/>
    <w:pPr>
      <w:ind w:left="720"/>
      <w:contextualSpacing/>
    </w:pPr>
  </w:style>
  <w:style w:type="table" w:styleId="TableGrid">
    <w:name w:val="Table Grid"/>
    <w:basedOn w:val="TableNormal"/>
    <w:uiPriority w:val="59"/>
    <w:rsid w:val="0099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C44B2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0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idaho.gov/landing/jump-st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ie.standal@libraries.idaho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Bradshaw</dc:creator>
  <cp:lastModifiedBy>Kristina Taylor</cp:lastModifiedBy>
  <cp:revision>2</cp:revision>
  <cp:lastPrinted>2017-08-17T14:17:00Z</cp:lastPrinted>
  <dcterms:created xsi:type="dcterms:W3CDTF">2018-02-05T16:41:00Z</dcterms:created>
  <dcterms:modified xsi:type="dcterms:W3CDTF">2018-02-05T16:41:00Z</dcterms:modified>
</cp:coreProperties>
</file>