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dotted" w:sz="4" w:space="0" w:color="D9D9D9" w:themeColor="background1" w:themeShade="D9"/>
          <w:bottom w:val="none" w:sz="0" w:space="0" w:color="auto"/>
          <w:right w:val="dotted" w:sz="4" w:space="0" w:color="D9D9D9" w:themeColor="background1" w:themeShade="D9"/>
          <w:insideH w:val="none" w:sz="0" w:space="0" w:color="auto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8"/>
        <w:gridCol w:w="3688"/>
        <w:gridCol w:w="3687"/>
        <w:gridCol w:w="3687"/>
      </w:tblGrid>
      <w:tr w:rsidR="00984DA2" w14:paraId="3B3E6E83" w14:textId="77777777" w:rsidTr="001145D2">
        <w:trPr>
          <w:trHeight w:val="3050"/>
        </w:trPr>
        <w:tc>
          <w:tcPr>
            <w:tcW w:w="3744" w:type="dxa"/>
          </w:tcPr>
          <w:p w14:paraId="44016336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9504" behindDoc="1" locked="0" layoutInCell="1" allowOverlap="1" wp14:anchorId="7102EB77" wp14:editId="1810370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47EC95" w14:textId="773EA5C2" w:rsidR="00984DA2" w:rsidRDefault="00984DA2" w:rsidP="001145D2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564BBB10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0528" behindDoc="1" locked="0" layoutInCell="1" allowOverlap="1" wp14:anchorId="411CF39F" wp14:editId="0EBAE4F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325431BA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1552" behindDoc="1" locked="0" layoutInCell="1" allowOverlap="1" wp14:anchorId="32EDC4A6" wp14:editId="669DD8A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63046909" w14:textId="77777777" w:rsidR="00984DA2" w:rsidRDefault="00984DA2" w:rsidP="001145D2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72576" behindDoc="1" locked="0" layoutInCell="1" allowOverlap="1" wp14:anchorId="508CD83B" wp14:editId="465022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DA2" w14:paraId="2ACF6282" w14:textId="77777777" w:rsidTr="001145D2">
        <w:trPr>
          <w:trHeight w:val="5235"/>
        </w:trPr>
        <w:tc>
          <w:tcPr>
            <w:tcW w:w="3744" w:type="dxa"/>
          </w:tcPr>
          <w:p w14:paraId="449A8BD9" w14:textId="77777777" w:rsidR="003F20A9" w:rsidRPr="00D76ADE" w:rsidRDefault="003F20A9" w:rsidP="00D76AD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13BC97A0" w14:textId="1F90DFFD" w:rsidR="00984DA2" w:rsidRDefault="00984DA2" w:rsidP="001145D2">
            <w:pPr>
              <w:ind w:left="540" w:right="648"/>
              <w:rPr>
                <w:b/>
                <w:color w:val="C00000"/>
              </w:rPr>
            </w:pPr>
          </w:p>
          <w:p w14:paraId="13EDC301" w14:textId="235ECBE4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6C0AB18" w14:textId="28707337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D00C0FF" w14:textId="20F8E36F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739E947" w14:textId="53B6F500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CE1E149" w14:textId="708C70A7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6CAAD47" w14:textId="38666B50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C2FB2D4" w14:textId="5CEC55E4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1A7F4BA" w14:textId="536468CC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E15433C" w14:textId="20C12892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D3E1F5D" w14:textId="434600B6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F961C5B" w14:textId="6CCAD1E2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BE2AAA3" w14:textId="01B8F979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0474AA9" w14:textId="3A07F59C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E6645B3" w14:textId="148CD0AD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92E3EDB" w14:textId="7E2E58BB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30F03D4" w14:textId="0212CCA3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6413CEB" w14:textId="2FCAC397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0BE3586" w14:textId="6C181BF6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3F594BD" w14:textId="2F5817EA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19A2C38" w14:textId="729F53BB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55C22A5" w14:textId="1AA9FB92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624CB89" w14:textId="4CA102C9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7F4C5D0" w14:textId="6455B2DF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6BC0DF2" w14:textId="376FDD33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985B0A9" w14:textId="78D73A01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3D926CE" w14:textId="6CB2A325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C29BB74" w14:textId="0809121B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F085BCA" w14:textId="5EB6473F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1D82730" w14:textId="2C64141C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6644E71" w14:textId="2121F77B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F1FE687" w14:textId="75DB8F66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3192B67" w14:textId="77A2BEE5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982450A" w14:textId="559F6620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F1DBD21" w14:textId="12ED7D39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BE9AC34" w14:textId="0E801F16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4353A73" w14:textId="6910351A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DD212CB" w14:textId="6F27C23F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353D62F" w14:textId="224CA71D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1B3B56F" w14:textId="1644627B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882C599" w14:textId="2BE37246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FA3AC4A" w14:textId="551569F3" w:rsidR="005508C0" w:rsidRDefault="005508C0" w:rsidP="001145D2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18E6BAA" w14:textId="77777777" w:rsidR="005508C0" w:rsidRPr="00984DA2" w:rsidRDefault="005508C0" w:rsidP="001145D2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10104C6" w14:textId="77777777" w:rsidR="006C46B9" w:rsidRDefault="006C46B9" w:rsidP="00B05556">
            <w:pPr>
              <w:ind w:left="1008" w:right="1008"/>
              <w:jc w:val="both"/>
              <w:rPr>
                <w:color w:val="C00000"/>
                <w:sz w:val="12"/>
                <w:szCs w:val="12"/>
              </w:rPr>
            </w:pPr>
          </w:p>
          <w:p w14:paraId="2E53E5A7" w14:textId="6E334C3F" w:rsidR="00984DA2" w:rsidRPr="006C46B9" w:rsidRDefault="00984DA2" w:rsidP="006C46B9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 w:rsidR="006C46B9"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 w:rsidR="006C46B9"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39DF808" w14:textId="25D68A98" w:rsidR="00984DA2" w:rsidRPr="00984DA2" w:rsidRDefault="00984DA2" w:rsidP="006C46B9">
            <w:pPr>
              <w:ind w:right="576"/>
              <w:rPr>
                <w:color w:val="C00000"/>
                <w:sz w:val="8"/>
                <w:szCs w:val="8"/>
              </w:rPr>
            </w:pPr>
          </w:p>
          <w:p w14:paraId="3E4125DF" w14:textId="77777777" w:rsidR="00984DA2" w:rsidRPr="00594415" w:rsidRDefault="00984DA2" w:rsidP="001145D2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20B813F7" w14:textId="77777777" w:rsidR="0060269F" w:rsidRPr="0060269F" w:rsidRDefault="0060269F" w:rsidP="0060269F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10C99084" w14:textId="3FC5312C" w:rsidR="00984DA2" w:rsidRDefault="00984DA2" w:rsidP="001145D2">
            <w:pPr>
              <w:ind w:right="648"/>
              <w:rPr>
                <w:b/>
                <w:color w:val="C00000"/>
              </w:rPr>
            </w:pPr>
          </w:p>
          <w:p w14:paraId="0AFC4BB7" w14:textId="0BF16015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5FFCCBC" w14:textId="015E309A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57B316E" w14:textId="32240641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B10C0EC" w14:textId="3CC5DCA3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DAE3292" w14:textId="6ED6C2A2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FF5B883" w14:textId="50B45693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16A2F34" w14:textId="51A1A3A6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10FF544" w14:textId="1C410301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51CF3EA" w14:textId="42C6147A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40C5633" w14:textId="2853C01D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FFDED5B" w14:textId="3B878736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95B0393" w14:textId="13A4F9E5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B13715A" w14:textId="73F05525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5FF6945" w14:textId="12766D96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456CE16" w14:textId="712CFD7A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6052934" w14:textId="6F0AA1B4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5EA733A" w14:textId="0E531CDD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58704E2" w14:textId="47D3073A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5C90D99" w14:textId="0D1B4BAD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B32DBF3" w14:textId="192CEAA6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B328F09" w14:textId="0DA636F9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C9794BF" w14:textId="1E323643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75857C6" w14:textId="632BF994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9129AE1" w14:textId="49CC63BC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11AED67" w14:textId="4112548C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77424750" w14:textId="44B6BAB4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12561EF" w14:textId="022ADFCD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1D86402" w14:textId="258184D6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74D1C3A1" w14:textId="2E4AF90A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D40D0B9" w14:textId="0A9405C1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BAD6798" w14:textId="766C320B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FC8CBB4" w14:textId="453B8E09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8C4BA5A" w14:textId="4E2DC252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C84A366" w14:textId="177D5134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DA106DE" w14:textId="6591375B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F058D8E" w14:textId="63143ED9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ABC08DD" w14:textId="3AACCDB1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25BDD1D" w14:textId="693E64E5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9B18A59" w14:textId="4B15340D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77AA7A6" w14:textId="077E4561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23844F3" w14:textId="13B9E649" w:rsidR="005508C0" w:rsidRDefault="005508C0" w:rsidP="001145D2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60E7D0C" w14:textId="77777777" w:rsidR="005508C0" w:rsidRPr="008B4B41" w:rsidRDefault="005508C0" w:rsidP="001145D2">
            <w:pPr>
              <w:ind w:right="648"/>
              <w:rPr>
                <w:color w:val="FFFFFF" w:themeColor="background1"/>
                <w:sz w:val="10"/>
                <w:szCs w:val="10"/>
              </w:rPr>
            </w:pPr>
          </w:p>
          <w:p w14:paraId="1FB9D0E7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368FE331" w14:textId="77777777" w:rsidR="00984DA2" w:rsidRPr="008B4B41" w:rsidRDefault="00984DA2" w:rsidP="001145D2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34288AC" w14:textId="42430D6A" w:rsidR="006C46B9" w:rsidRPr="006C46B9" w:rsidRDefault="006C46B9" w:rsidP="006C46B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029038D" w14:textId="77777777" w:rsidR="00984DA2" w:rsidRDefault="00984DA2" w:rsidP="001145D2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207A0F71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4B29F789" w14:textId="77777777" w:rsidR="00DB1F88" w:rsidRPr="0060269F" w:rsidRDefault="00DB1F88" w:rsidP="00DB1F88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7030062A" w14:textId="77777777" w:rsidR="005508C0" w:rsidRDefault="005508C0" w:rsidP="00DB1F88">
            <w:pPr>
              <w:ind w:left="432" w:right="648"/>
              <w:rPr>
                <w:b/>
                <w:color w:val="C00000"/>
              </w:rPr>
            </w:pPr>
          </w:p>
          <w:p w14:paraId="52B03240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186C39F1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55B80263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34252126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290E0A60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DC1AB24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7C5CA239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8786B8E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62A4DB75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B1871BB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173D41D3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7B41C69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17144869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7D04A08F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63727E5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259E3F4F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764A885F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5ABA16A4" w14:textId="77777777" w:rsidR="005508C0" w:rsidRDefault="005508C0" w:rsidP="00DB1F88">
            <w:pPr>
              <w:ind w:left="432" w:right="648"/>
              <w:rPr>
                <w:color w:val="C00000"/>
              </w:rPr>
            </w:pPr>
          </w:p>
          <w:p w14:paraId="0A551474" w14:textId="77777777" w:rsidR="005508C0" w:rsidRDefault="005508C0" w:rsidP="005508C0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79454C4A" w14:textId="404AA2D1" w:rsidR="003F20A9" w:rsidRPr="008B4B41" w:rsidRDefault="003F20A9" w:rsidP="005508C0">
            <w:pPr>
              <w:ind w:right="648"/>
              <w:rPr>
                <w:color w:val="FFFFFF" w:themeColor="background1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728CB0FC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1A6EA85D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23DB228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121B4CC2" w14:textId="08F4232D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33371319" w14:textId="77777777" w:rsidR="00DB1F88" w:rsidRPr="0060269F" w:rsidRDefault="00DB1F88" w:rsidP="00DB1F88">
            <w:pPr>
              <w:ind w:left="432" w:right="576"/>
              <w:jc w:val="center"/>
              <w:rPr>
                <w:b/>
                <w:color w:val="C00000"/>
                <w:sz w:val="16"/>
              </w:rPr>
            </w:pPr>
          </w:p>
          <w:p w14:paraId="46FCDA56" w14:textId="77777777" w:rsidR="005508C0" w:rsidRDefault="005508C0" w:rsidP="00DB1F88">
            <w:pPr>
              <w:ind w:left="432" w:right="648"/>
              <w:rPr>
                <w:b/>
                <w:color w:val="C00000"/>
              </w:rPr>
            </w:pPr>
          </w:p>
          <w:p w14:paraId="52B7A3E8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30D346D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70AF7F8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24BB865B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233E63C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6363B92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838EBB7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3C0454E2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689214A6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76D1DE4F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7FBAC644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4B72BD52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257F5DFF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6A2E2C17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24ED4D5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CC71501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600AEB8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7CE93E46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7936F798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0D2D36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2147774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4A381D35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E2C6EE8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F515F42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1D83639A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4FD4C7AE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0FF727F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1A35FD8E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35ECDEF1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16F49395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71A631B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17905869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6A987E62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599B82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4ECABDE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03D77E4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22C4B434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52DD0509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04E556BD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653A640E" w14:textId="77777777" w:rsidR="005508C0" w:rsidRDefault="005508C0" w:rsidP="00DB1F88">
            <w:pPr>
              <w:ind w:left="432" w:right="648"/>
              <w:rPr>
                <w:b/>
                <w:color w:val="C00000"/>
                <w:sz w:val="10"/>
                <w:szCs w:val="10"/>
              </w:rPr>
            </w:pPr>
          </w:p>
          <w:p w14:paraId="4982C16D" w14:textId="6D3D56DE" w:rsidR="003F20A9" w:rsidRPr="008B4B41" w:rsidRDefault="00984DA2" w:rsidP="00DB1F88">
            <w:pPr>
              <w:ind w:left="432" w:right="648"/>
              <w:rPr>
                <w:color w:val="FFFFFF" w:themeColor="background1"/>
                <w:sz w:val="10"/>
                <w:szCs w:val="10"/>
              </w:rPr>
            </w:pPr>
            <w:r w:rsidRPr="00984DA2">
              <w:rPr>
                <w:color w:val="C00000"/>
                <w:sz w:val="10"/>
                <w:szCs w:val="10"/>
              </w:rPr>
              <w:br/>
            </w:r>
          </w:p>
          <w:p w14:paraId="38434000" w14:textId="77777777" w:rsidR="003F20A9" w:rsidRPr="008B4B41" w:rsidRDefault="003F20A9" w:rsidP="003F20A9">
            <w:pPr>
              <w:ind w:left="540" w:right="648"/>
              <w:rPr>
                <w:color w:val="FFFFFF" w:themeColor="background1"/>
                <w:sz w:val="10"/>
                <w:szCs w:val="10"/>
              </w:rPr>
            </w:pPr>
          </w:p>
          <w:p w14:paraId="06FB0BD5" w14:textId="77777777" w:rsidR="003F20A9" w:rsidRPr="006C46B9" w:rsidRDefault="003F20A9" w:rsidP="003F20A9">
            <w:pPr>
              <w:ind w:left="576" w:right="576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80196F6" w14:textId="77777777" w:rsidR="003F20A9" w:rsidRDefault="003F20A9" w:rsidP="003F20A9">
            <w:pPr>
              <w:ind w:left="1296" w:right="576"/>
              <w:rPr>
                <w:color w:val="C00000"/>
                <w:sz w:val="8"/>
                <w:szCs w:val="8"/>
              </w:rPr>
            </w:pPr>
          </w:p>
          <w:p w14:paraId="7571D398" w14:textId="77777777" w:rsidR="00984DA2" w:rsidRPr="00594415" w:rsidRDefault="00984DA2" w:rsidP="001145D2">
            <w:pPr>
              <w:rPr>
                <w:color w:val="000000" w:themeColor="text1"/>
                <w:szCs w:val="10"/>
              </w:rPr>
            </w:pPr>
          </w:p>
        </w:tc>
      </w:tr>
      <w:tr w:rsidR="008046A1" w14:paraId="78FA903A" w14:textId="77777777" w:rsidTr="00351ECF">
        <w:trPr>
          <w:trHeight w:val="3050"/>
        </w:trPr>
        <w:tc>
          <w:tcPr>
            <w:tcW w:w="3744" w:type="dxa"/>
          </w:tcPr>
          <w:p w14:paraId="4C5E700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78BA132" wp14:editId="18B3717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463</wp:posOffset>
                  </wp:positionV>
                  <wp:extent cx="1944411" cy="6632950"/>
                  <wp:effectExtent l="0" t="0" r="0" b="0"/>
                  <wp:wrapNone/>
                  <wp:docPr id="10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11" cy="66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FCAE6F" w14:textId="77777777" w:rsidR="008046A1" w:rsidRDefault="008046A1" w:rsidP="008046A1">
            <w:pPr>
              <w:ind w:left="540" w:right="648"/>
              <w:rPr>
                <w:szCs w:val="10"/>
              </w:rPr>
            </w:pPr>
          </w:p>
        </w:tc>
        <w:tc>
          <w:tcPr>
            <w:tcW w:w="3744" w:type="dxa"/>
          </w:tcPr>
          <w:p w14:paraId="41BCB5C3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79836793" wp14:editId="3CA62F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43098" cy="6628471"/>
                  <wp:effectExtent l="0" t="0" r="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7F95C0B8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6432" behindDoc="1" locked="0" layoutInCell="1" allowOverlap="1" wp14:anchorId="6B2D57F0" wp14:editId="425C11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</w:tcPr>
          <w:p w14:paraId="2F0F4C9B" w14:textId="77777777" w:rsidR="008046A1" w:rsidRDefault="008046A1" w:rsidP="008046A1">
            <w:pPr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anchor distT="0" distB="0" distL="114300" distR="114300" simplePos="0" relativeHeight="251667456" behindDoc="1" locked="0" layoutInCell="1" allowOverlap="1" wp14:anchorId="4572E565" wp14:editId="5090CF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</wp:posOffset>
                  </wp:positionV>
                  <wp:extent cx="1943098" cy="6628471"/>
                  <wp:effectExtent l="0" t="0" r="0" b="0"/>
                  <wp:wrapNone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8" cy="66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6A1" w14:paraId="723481C3" w14:textId="77777777" w:rsidTr="00351ECF">
        <w:trPr>
          <w:trHeight w:val="5235"/>
        </w:trPr>
        <w:tc>
          <w:tcPr>
            <w:tcW w:w="3744" w:type="dxa"/>
          </w:tcPr>
          <w:p w14:paraId="30CE7B8D" w14:textId="77777777" w:rsidR="00E930CB" w:rsidRPr="00D76ADE" w:rsidRDefault="00E930CB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52022B3C" w14:textId="0C1D4C06" w:rsidR="00782E87" w:rsidRDefault="00782E87" w:rsidP="00782E87">
            <w:pPr>
              <w:ind w:right="648"/>
              <w:rPr>
                <w:b/>
                <w:color w:val="C00000"/>
              </w:rPr>
            </w:pPr>
          </w:p>
          <w:p w14:paraId="5AFA3AF9" w14:textId="4CB5568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3C51404" w14:textId="1A9DC64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1CC700E" w14:textId="0AF38FE6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CE4109E" w14:textId="145E61BB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3D7FEBB" w14:textId="1053FD77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12F742F" w14:textId="1488DA29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1261B61" w14:textId="0DF53E5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464F5D5" w14:textId="0037B3A4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73F34416" w14:textId="5687F1F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85A36DF" w14:textId="77F7CDF1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78A49AF2" w14:textId="5DD9349E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70C4713B" w14:textId="3B38CA7D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CBCE02D" w14:textId="44F0CBC1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4C587CC" w14:textId="08F79167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C91CC4D" w14:textId="20575C13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273FDEC" w14:textId="46E12957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6FBC9F1" w14:textId="447F0C80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90F5E32" w14:textId="3D9D79E2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D59A526" w14:textId="532178AC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61F3E78" w14:textId="37AC4F3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867F813" w14:textId="77A4DDD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ADFABB9" w14:textId="41CB7C3F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66A64E3" w14:textId="2AAD36CD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21C243F" w14:textId="1CA7738F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5F08F34A" w14:textId="756A3C84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7A07D9B" w14:textId="32FF5B4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95DA6EF" w14:textId="68D9E721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A84C1B2" w14:textId="220781F0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510977A" w14:textId="388FDB2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1D6DA49" w14:textId="2A80CCB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2A39F959" w14:textId="0D1FA1A7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18940BD" w14:textId="5985478F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9171BED" w14:textId="36975147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615E622" w14:textId="712AA24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BA08EA2" w14:textId="298C94AD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13070B1" w14:textId="0A5FE07D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1B33D901" w14:textId="2F18BAAE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62BE6B58" w14:textId="3E28E96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428F1DD6" w14:textId="07787988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33DB0144" w14:textId="73CC63A5" w:rsidR="005508C0" w:rsidRDefault="005508C0" w:rsidP="00782E87">
            <w:pPr>
              <w:ind w:right="648"/>
              <w:rPr>
                <w:b/>
                <w:color w:val="C00000"/>
                <w:sz w:val="10"/>
                <w:szCs w:val="10"/>
              </w:rPr>
            </w:pPr>
          </w:p>
          <w:p w14:paraId="031797E6" w14:textId="77777777" w:rsidR="005508C0" w:rsidRPr="00984DA2" w:rsidRDefault="005508C0" w:rsidP="00782E87">
            <w:pPr>
              <w:ind w:right="648"/>
              <w:rPr>
                <w:color w:val="C00000"/>
                <w:sz w:val="10"/>
                <w:szCs w:val="10"/>
              </w:rPr>
            </w:pPr>
          </w:p>
          <w:p w14:paraId="44A1A3AB" w14:textId="77777777" w:rsidR="00782E87" w:rsidRDefault="00782E87" w:rsidP="00741C3E">
            <w:pPr>
              <w:ind w:right="1008"/>
              <w:rPr>
                <w:color w:val="C00000"/>
                <w:sz w:val="12"/>
                <w:szCs w:val="12"/>
              </w:rPr>
            </w:pPr>
          </w:p>
          <w:p w14:paraId="0810B28A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791B8B51" w14:textId="12B90691" w:rsidR="00984DA2" w:rsidRPr="00984DA2" w:rsidRDefault="00984DA2" w:rsidP="00984DA2">
            <w:pPr>
              <w:ind w:left="1296" w:right="576"/>
              <w:rPr>
                <w:color w:val="C00000"/>
                <w:sz w:val="8"/>
                <w:szCs w:val="8"/>
              </w:rPr>
            </w:pPr>
            <w:r>
              <w:rPr>
                <w:color w:val="C00000"/>
                <w:sz w:val="8"/>
                <w:szCs w:val="8"/>
              </w:rPr>
              <w:t xml:space="preserve"> </w:t>
            </w:r>
          </w:p>
          <w:p w14:paraId="3A5221B0" w14:textId="77777777" w:rsidR="008046A1" w:rsidRPr="00594415" w:rsidRDefault="008046A1" w:rsidP="008046A1">
            <w:pPr>
              <w:rPr>
                <w:noProof/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0F0A4C99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069A16A8" w14:textId="3B2AF5D9" w:rsidR="00782E87" w:rsidRDefault="00782E87" w:rsidP="00782E87">
            <w:pPr>
              <w:ind w:left="540" w:right="648"/>
              <w:rPr>
                <w:b/>
                <w:color w:val="C00000"/>
              </w:rPr>
            </w:pPr>
          </w:p>
          <w:p w14:paraId="7A264E83" w14:textId="2A9EEFC7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E616642" w14:textId="699CB7F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C4A24DF" w14:textId="037543F3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4BC78F3" w14:textId="0D78DA8C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064DF49" w14:textId="68D6D6B9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4F863EE" w14:textId="181E6A7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1E647BE" w14:textId="5A5B23EE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57E4E7B" w14:textId="0995A98A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D95D97D" w14:textId="08C57FC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BC2E5CF" w14:textId="1EF6EFBF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258390C" w14:textId="0D913FDA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84B5469" w14:textId="1CF1EBD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7F0F9E3" w14:textId="42AF3316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647A09E" w14:textId="14E9AE2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3CA14EF" w14:textId="5A91F2B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C18FA73" w14:textId="554CC87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7DB29FDE" w14:textId="48ABFB6A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8D8DD6A" w14:textId="02B2DF10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3241B17" w14:textId="3B3016A0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EE0DDBA" w14:textId="53A70E19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AD4B3A4" w14:textId="5CFC7D4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D5E2F48" w14:textId="0148C2FD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F6D119D" w14:textId="7649AC98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36F327E" w14:textId="5BF0B53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C649D41" w14:textId="7AF188C6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F18FCAF" w14:textId="1CA276A8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FAEBD89" w14:textId="0DA9F49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4C18BA5D" w14:textId="6BB27180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7B93509" w14:textId="573465B9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02F40AD" w14:textId="7FD0F7D9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0EC13938" w14:textId="25BCD6B6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885D4E4" w14:textId="21450154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F50A677" w14:textId="040F10DB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51064B25" w14:textId="797D9D02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2FD5C5F" w14:textId="2CCD9216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56A2D35" w14:textId="35553494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20CEE1F1" w14:textId="3BBE9BAA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A669CAE" w14:textId="6D958378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BE17EA5" w14:textId="34C430B9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658DE632" w14:textId="0FC506D3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14A38D65" w14:textId="61740CC5" w:rsidR="005508C0" w:rsidRDefault="005508C0" w:rsidP="00782E87">
            <w:pPr>
              <w:ind w:left="540" w:right="648"/>
              <w:rPr>
                <w:b/>
                <w:color w:val="C00000"/>
                <w:sz w:val="10"/>
                <w:szCs w:val="10"/>
              </w:rPr>
            </w:pPr>
          </w:p>
          <w:p w14:paraId="3C1ABA6F" w14:textId="77777777" w:rsidR="005508C0" w:rsidRPr="00984DA2" w:rsidRDefault="005508C0" w:rsidP="00782E87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063ED6B" w14:textId="77777777" w:rsidR="00782E87" w:rsidRDefault="00782E87" w:rsidP="00782E87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7497F929" w14:textId="77777777" w:rsidR="00782E87" w:rsidRPr="006C46B9" w:rsidRDefault="00782E87" w:rsidP="00782E87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2483DA22" w14:textId="30C574AA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1D790AB6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29B105BE" w14:textId="686EF822" w:rsidR="008A7F9E" w:rsidRPr="005508C0" w:rsidRDefault="008A7F9E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043218F5" w14:textId="10F41200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7E6336CE" w14:textId="3F3A6E81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3FAE1378" w14:textId="142DBCCF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39B11F5A" w14:textId="5B0C847A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0A4332C9" w14:textId="4F00032A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4E863A4C" w14:textId="0E775FDC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14A54421" w14:textId="23336B39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06A53D42" w14:textId="0C2BAE66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02CE32FC" w14:textId="3B869C4D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36271D01" w14:textId="1590707B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6137CC3D" w14:textId="34A32AC9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72AD26B3" w14:textId="77B29E61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1A72EB19" w14:textId="45B1DB4C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5336DBCF" w14:textId="08C880EF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  <w:bookmarkStart w:id="0" w:name="_GoBack"/>
            <w:bookmarkEnd w:id="0"/>
          </w:p>
          <w:p w14:paraId="37FBC5C1" w14:textId="50DE4B90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7B05B3F7" w14:textId="24D61713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443FEF9F" w14:textId="63D877AF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02745503" w14:textId="43EDFECD" w:rsidR="005508C0" w:rsidRPr="005508C0" w:rsidRDefault="005508C0" w:rsidP="008A7F9E">
            <w:pPr>
              <w:ind w:left="432" w:right="576"/>
              <w:rPr>
                <w:b/>
                <w:color w:val="C00000"/>
                <w:sz w:val="10"/>
              </w:rPr>
            </w:pPr>
          </w:p>
          <w:p w14:paraId="29D17A02" w14:textId="7614BC5B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148AE214" w14:textId="2F0FC5D9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0B25F299" w14:textId="49D8861D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129DD8A9" w14:textId="4C8D81DE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BBBFD82" w14:textId="25F95898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9C87624" w14:textId="4A692263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3E590B9A" w14:textId="791EF267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334642FE" w14:textId="2984E191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9CE429A" w14:textId="28DE005D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7C0B145" w14:textId="665D9AD3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30098D09" w14:textId="797459D3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7FA6DF65" w14:textId="3FD52DB0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7046867C" w14:textId="5CA2432C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57F7E033" w14:textId="5B60EFF9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30E30F6E" w14:textId="11D3BEFD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0352A317" w14:textId="14475F28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111A450C" w14:textId="37D79ABA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557A257" w14:textId="6DFBDC76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72459A8B" w14:textId="7346B41D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7A78B2D8" w14:textId="0372017B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47AF8CA5" w14:textId="34B3824A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59A1D62" w14:textId="646623E6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3D7C0C97" w14:textId="5AFBD51F" w:rsid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0A2BDF0E" w14:textId="77777777" w:rsidR="005508C0" w:rsidRPr="005508C0" w:rsidRDefault="005508C0" w:rsidP="005508C0">
            <w:pPr>
              <w:ind w:right="576"/>
              <w:rPr>
                <w:color w:val="C00000"/>
                <w:sz w:val="10"/>
              </w:rPr>
            </w:pPr>
          </w:p>
          <w:p w14:paraId="61A2CC2E" w14:textId="67B760ED" w:rsidR="005508C0" w:rsidRPr="00984DA2" w:rsidRDefault="005508C0" w:rsidP="005508C0">
            <w:pPr>
              <w:ind w:right="576"/>
              <w:rPr>
                <w:color w:val="C00000"/>
              </w:rPr>
            </w:pPr>
            <w:r>
              <w:rPr>
                <w:color w:val="C00000"/>
              </w:rPr>
              <w:t xml:space="preserve">                                                          </w:t>
            </w:r>
          </w:p>
          <w:p w14:paraId="63589E49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059450DD" w14:textId="24D0557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  <w:tc>
          <w:tcPr>
            <w:tcW w:w="3744" w:type="dxa"/>
          </w:tcPr>
          <w:p w14:paraId="63A06926" w14:textId="77777777" w:rsidR="00741C3E" w:rsidRPr="00D76ADE" w:rsidRDefault="00741C3E" w:rsidP="00741C3E">
            <w:pPr>
              <w:ind w:right="576"/>
              <w:jc w:val="center"/>
              <w:rPr>
                <w:b/>
                <w:color w:val="C00000"/>
                <w:sz w:val="16"/>
              </w:rPr>
            </w:pPr>
          </w:p>
          <w:p w14:paraId="6CE48635" w14:textId="5018D8ED" w:rsidR="008A7F9E" w:rsidRDefault="008A7F9E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446E8D1" w14:textId="0F5E8946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8C4F2C2" w14:textId="76A1DC62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A90889F" w14:textId="55D620B0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2B0F37B" w14:textId="29796C9C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248559E" w14:textId="1C096A0A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035BABB" w14:textId="18495B26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513A71A8" w14:textId="4A27245B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5AAA873B" w14:textId="5B12C9E9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7AD8C390" w14:textId="68D355EF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0E949DF3" w14:textId="767C2ADF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485A4AD" w14:textId="660B3778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575BE064" w14:textId="7ABC4872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243441BD" w14:textId="03CAC11C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45F13A9" w14:textId="1E81EE9F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79AC1463" w14:textId="599716D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4553B10" w14:textId="24C78452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52BF769" w14:textId="52BF44C5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0EBE1A4D" w14:textId="2E03C28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14B9F78" w14:textId="2D31AF4A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61E648D" w14:textId="370457A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CA47B9D" w14:textId="0D2701D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2C7F4E3B" w14:textId="2AE90A32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938F50F" w14:textId="291E1293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01BB47E1" w14:textId="08C1383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77974A29" w14:textId="0204FB1A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421D483" w14:textId="70E264AE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83D55CE" w14:textId="24119D93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52D6CCCB" w14:textId="157B7106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BABAE86" w14:textId="44531F20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3DDDD4D" w14:textId="317FA22C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087D4B9A" w14:textId="49CA0FB6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7C99EDE" w14:textId="3CE09E1D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01E94DB" w14:textId="004152A1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50B9F63" w14:textId="09EE7BF3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D15D91E" w14:textId="6A372472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07E0D5E" w14:textId="5ED3B4D3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7ACCEF25" w14:textId="22FF5F3F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39F5B0A7" w14:textId="2186DC6C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4DC2E856" w14:textId="4958018F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5040AE61" w14:textId="5C6E9A80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A2A037C" w14:textId="58D45D80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6613CCD7" w14:textId="20A6500A" w:rsidR="005508C0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275953BF" w14:textId="77777777" w:rsidR="005508C0" w:rsidRPr="00984DA2" w:rsidRDefault="005508C0" w:rsidP="008A7F9E">
            <w:pPr>
              <w:ind w:left="540" w:right="648"/>
              <w:rPr>
                <w:color w:val="C00000"/>
                <w:sz w:val="10"/>
                <w:szCs w:val="10"/>
              </w:rPr>
            </w:pPr>
          </w:p>
          <w:p w14:paraId="15FD81B6" w14:textId="77777777" w:rsidR="008A7F9E" w:rsidRDefault="008A7F9E" w:rsidP="008A7F9E">
            <w:pPr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</w:p>
          <w:p w14:paraId="3965F0AB" w14:textId="77777777" w:rsidR="008A7F9E" w:rsidRPr="006C46B9" w:rsidRDefault="008A7F9E" w:rsidP="008A7F9E">
            <w:pPr>
              <w:spacing w:before="120"/>
              <w:ind w:left="1008" w:right="1008"/>
              <w:jc w:val="center"/>
              <w:rPr>
                <w:color w:val="C00000"/>
                <w:sz w:val="12"/>
                <w:szCs w:val="12"/>
              </w:rPr>
            </w:pPr>
            <w:r w:rsidRPr="006C46B9">
              <w:rPr>
                <w:color w:val="C00000"/>
                <w:sz w:val="12"/>
                <w:szCs w:val="12"/>
              </w:rPr>
              <w:t xml:space="preserve">This program is funded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in part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 w:rsidRPr="006C46B9">
              <w:rPr>
                <w:color w:val="C00000"/>
                <w:sz w:val="12"/>
                <w:szCs w:val="12"/>
              </w:rPr>
              <w:t xml:space="preserve">by the Institute 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of Museum and</w:t>
            </w:r>
            <w:r>
              <w:rPr>
                <w:color w:val="C00000"/>
                <w:sz w:val="12"/>
                <w:szCs w:val="12"/>
              </w:rPr>
              <w:br/>
            </w:r>
            <w:r w:rsidRPr="006C46B9">
              <w:rPr>
                <w:color w:val="C00000"/>
                <w:sz w:val="12"/>
                <w:szCs w:val="12"/>
              </w:rPr>
              <w:t>Library Services.</w:t>
            </w:r>
          </w:p>
          <w:p w14:paraId="6507AAE8" w14:textId="67B05767" w:rsidR="008046A1" w:rsidRPr="00594415" w:rsidRDefault="008046A1" w:rsidP="008046A1">
            <w:pPr>
              <w:rPr>
                <w:color w:val="000000" w:themeColor="text1"/>
                <w:szCs w:val="10"/>
              </w:rPr>
            </w:pPr>
          </w:p>
        </w:tc>
      </w:tr>
    </w:tbl>
    <w:p w14:paraId="6362FCDD" w14:textId="77777777" w:rsidR="00FA59AA" w:rsidRPr="008046A1" w:rsidRDefault="00FA59AA" w:rsidP="008046A1">
      <w:pPr>
        <w:rPr>
          <w:szCs w:val="10"/>
        </w:rPr>
      </w:pPr>
    </w:p>
    <w:sectPr w:rsidR="00FA59AA" w:rsidRPr="008046A1" w:rsidSect="00351ECF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085B" w14:textId="77777777" w:rsidR="00763EA7" w:rsidRDefault="00763EA7" w:rsidP="005F33D9">
      <w:pPr>
        <w:spacing w:after="0" w:line="240" w:lineRule="auto"/>
      </w:pPr>
      <w:r>
        <w:separator/>
      </w:r>
    </w:p>
  </w:endnote>
  <w:endnote w:type="continuationSeparator" w:id="0">
    <w:p w14:paraId="52251EB9" w14:textId="77777777" w:rsidR="00763EA7" w:rsidRDefault="00763EA7" w:rsidP="005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366C" w14:textId="77777777" w:rsidR="00763EA7" w:rsidRDefault="00763EA7" w:rsidP="005F33D9">
      <w:pPr>
        <w:spacing w:after="0" w:line="240" w:lineRule="auto"/>
      </w:pPr>
      <w:r>
        <w:separator/>
      </w:r>
    </w:p>
  </w:footnote>
  <w:footnote w:type="continuationSeparator" w:id="0">
    <w:p w14:paraId="5D08491A" w14:textId="77777777" w:rsidR="00763EA7" w:rsidRDefault="00763EA7" w:rsidP="005F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75.75pt" o:bullet="t">
        <v:imagedata r:id="rId1" o:title="Asset 1"/>
      </v:shape>
    </w:pict>
  </w:numPicBullet>
  <w:numPicBullet w:numPicBulletId="1">
    <w:pict>
      <v:shape id="_x0000_i1027" type="#_x0000_t75" style="width:78pt;height:108pt" o:bullet="t">
        <v:imagedata r:id="rId2" o:title="Kindergarten-Readiness-Challenge-Final-Draft-09"/>
      </v:shape>
    </w:pict>
  </w:numPicBullet>
  <w:abstractNum w:abstractNumId="0" w15:restartNumberingAfterBreak="0">
    <w:nsid w:val="043178F5"/>
    <w:multiLevelType w:val="hybridMultilevel"/>
    <w:tmpl w:val="08502248"/>
    <w:lvl w:ilvl="0" w:tplc="865A9980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872"/>
    <w:multiLevelType w:val="hybridMultilevel"/>
    <w:tmpl w:val="9F48267C"/>
    <w:lvl w:ilvl="0" w:tplc="47F4D722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BA20E5"/>
    <w:multiLevelType w:val="hybridMultilevel"/>
    <w:tmpl w:val="CBA8A026"/>
    <w:lvl w:ilvl="0" w:tplc="65363524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4633DF2"/>
    <w:multiLevelType w:val="hybridMultilevel"/>
    <w:tmpl w:val="C23CF5C8"/>
    <w:lvl w:ilvl="0" w:tplc="7A360D6C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96E003D"/>
    <w:multiLevelType w:val="hybridMultilevel"/>
    <w:tmpl w:val="B47EBC3E"/>
    <w:lvl w:ilvl="0" w:tplc="06C40AB8">
      <w:start w:val="1"/>
      <w:numFmt w:val="bullet"/>
      <w:lvlText w:val=""/>
      <w:lvlPicBulletId w:val="0"/>
      <w:lvlJc w:val="left"/>
      <w:pPr>
        <w:ind w:left="64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0317"/>
    <w:multiLevelType w:val="hybridMultilevel"/>
    <w:tmpl w:val="76FAE9B4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5F63381"/>
    <w:multiLevelType w:val="hybridMultilevel"/>
    <w:tmpl w:val="4B86CD68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D01BCE"/>
    <w:multiLevelType w:val="hybridMultilevel"/>
    <w:tmpl w:val="CEA421CC"/>
    <w:lvl w:ilvl="0" w:tplc="F688778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4BC0976"/>
    <w:multiLevelType w:val="hybridMultilevel"/>
    <w:tmpl w:val="ABFEC30C"/>
    <w:lvl w:ilvl="0" w:tplc="2D986C4A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F96AEC"/>
    <w:multiLevelType w:val="hybridMultilevel"/>
    <w:tmpl w:val="76D2BC68"/>
    <w:lvl w:ilvl="0" w:tplc="F40C2206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BE"/>
    <w:multiLevelType w:val="hybridMultilevel"/>
    <w:tmpl w:val="29C4BC70"/>
    <w:lvl w:ilvl="0" w:tplc="865A998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3003AD6"/>
    <w:multiLevelType w:val="hybridMultilevel"/>
    <w:tmpl w:val="08EA4F2C"/>
    <w:lvl w:ilvl="0" w:tplc="BD70FFA6">
      <w:start w:val="1"/>
      <w:numFmt w:val="bullet"/>
      <w:lvlText w:val=""/>
      <w:lvlPicBulletId w:val="0"/>
      <w:lvlJc w:val="left"/>
      <w:pPr>
        <w:ind w:left="749" w:hanging="317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A7B8A"/>
    <w:multiLevelType w:val="hybridMultilevel"/>
    <w:tmpl w:val="540A9EE2"/>
    <w:lvl w:ilvl="0" w:tplc="F688778C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E3F2781"/>
    <w:multiLevelType w:val="hybridMultilevel"/>
    <w:tmpl w:val="89BEDA08"/>
    <w:lvl w:ilvl="0" w:tplc="7F2E68C6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25694"/>
    <w:multiLevelType w:val="hybridMultilevel"/>
    <w:tmpl w:val="441AE75E"/>
    <w:lvl w:ilvl="0" w:tplc="47F4D722">
      <w:start w:val="1"/>
      <w:numFmt w:val="bullet"/>
      <w:lvlText w:val=""/>
      <w:lvlPicBulletId w:val="0"/>
      <w:lvlJc w:val="left"/>
      <w:pPr>
        <w:ind w:left="115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1485"/>
    <w:multiLevelType w:val="hybridMultilevel"/>
    <w:tmpl w:val="E960AF46"/>
    <w:lvl w:ilvl="0" w:tplc="3F8EBB7C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D5338FA"/>
    <w:multiLevelType w:val="hybridMultilevel"/>
    <w:tmpl w:val="141E48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C0"/>
    <w:rsid w:val="00001EE3"/>
    <w:rsid w:val="00004A26"/>
    <w:rsid w:val="000B2088"/>
    <w:rsid w:val="001E2BA6"/>
    <w:rsid w:val="003305CC"/>
    <w:rsid w:val="00351ECF"/>
    <w:rsid w:val="00390065"/>
    <w:rsid w:val="003B48B0"/>
    <w:rsid w:val="003D748A"/>
    <w:rsid w:val="003F20A9"/>
    <w:rsid w:val="00416452"/>
    <w:rsid w:val="00467500"/>
    <w:rsid w:val="004E2E09"/>
    <w:rsid w:val="00510CB0"/>
    <w:rsid w:val="005508C0"/>
    <w:rsid w:val="00594415"/>
    <w:rsid w:val="005C3212"/>
    <w:rsid w:val="005F33D9"/>
    <w:rsid w:val="0060269F"/>
    <w:rsid w:val="00686765"/>
    <w:rsid w:val="006C46B9"/>
    <w:rsid w:val="00741C3E"/>
    <w:rsid w:val="00763EA7"/>
    <w:rsid w:val="00780A68"/>
    <w:rsid w:val="00782E87"/>
    <w:rsid w:val="00783FC0"/>
    <w:rsid w:val="007C5E65"/>
    <w:rsid w:val="008046A1"/>
    <w:rsid w:val="008A7F9E"/>
    <w:rsid w:val="008B4B41"/>
    <w:rsid w:val="009129D1"/>
    <w:rsid w:val="00984DA2"/>
    <w:rsid w:val="00A164D3"/>
    <w:rsid w:val="00A4425E"/>
    <w:rsid w:val="00B05556"/>
    <w:rsid w:val="00B6364C"/>
    <w:rsid w:val="00C361D1"/>
    <w:rsid w:val="00C40FDD"/>
    <w:rsid w:val="00C67953"/>
    <w:rsid w:val="00C86B14"/>
    <w:rsid w:val="00D10554"/>
    <w:rsid w:val="00D76ADE"/>
    <w:rsid w:val="00D91648"/>
    <w:rsid w:val="00DB1F88"/>
    <w:rsid w:val="00DE7C71"/>
    <w:rsid w:val="00E15F4B"/>
    <w:rsid w:val="00E2572D"/>
    <w:rsid w:val="00E62E5E"/>
    <w:rsid w:val="00E930CB"/>
    <w:rsid w:val="00F1627E"/>
    <w:rsid w:val="00FA59AA"/>
    <w:rsid w:val="00FD59F3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57B4FA"/>
  <w15:docId w15:val="{2B9D1F72-140A-214D-8CDA-D3E0CA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D9"/>
  </w:style>
  <w:style w:type="paragraph" w:styleId="Footer">
    <w:name w:val="footer"/>
    <w:basedOn w:val="Normal"/>
    <w:link w:val="FooterChar"/>
    <w:uiPriority w:val="99"/>
    <w:semiHidden/>
    <w:unhideWhenUsed/>
    <w:rsid w:val="005F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3D9"/>
  </w:style>
  <w:style w:type="table" w:styleId="TableGrid">
    <w:name w:val="Table Grid"/>
    <w:basedOn w:val="TableNormal"/>
    <w:uiPriority w:val="59"/>
    <w:rsid w:val="008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8ED2-2ACD-4508-872E-F1241DE6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Bibikov</dc:creator>
  <cp:lastModifiedBy>Kristina Taylor</cp:lastModifiedBy>
  <cp:revision>2</cp:revision>
  <cp:lastPrinted>2019-08-29T21:51:00Z</cp:lastPrinted>
  <dcterms:created xsi:type="dcterms:W3CDTF">2019-09-11T17:52:00Z</dcterms:created>
  <dcterms:modified xsi:type="dcterms:W3CDTF">2019-09-11T17:52:00Z</dcterms:modified>
</cp:coreProperties>
</file>