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ABA8" w14:textId="2689CE70" w:rsidR="00BF0C73" w:rsidRDefault="007025F7" w:rsidP="00BF0C73">
      <w:pPr>
        <w:pStyle w:val="Heading1"/>
        <w:spacing w:before="0"/>
        <w:rPr>
          <w:rFonts w:ascii="Times New Roman" w:hAnsi="Times New Roman" w:cs="Times New Roman"/>
          <w:sz w:val="32"/>
          <w:szCs w:val="32"/>
        </w:rPr>
      </w:pPr>
      <w:r>
        <w:rPr>
          <w:rFonts w:ascii="Times New Roman" w:hAnsi="Times New Roman" w:cs="Times New Roman"/>
          <w:sz w:val="32"/>
          <w:szCs w:val="32"/>
        </w:rPr>
        <w:t xml:space="preserve">Idaho </w:t>
      </w:r>
      <w:r w:rsidR="00293D36" w:rsidRPr="007C701B">
        <w:rPr>
          <w:rFonts w:ascii="Times New Roman" w:hAnsi="Times New Roman" w:cs="Times New Roman"/>
          <w:sz w:val="32"/>
          <w:szCs w:val="32"/>
        </w:rPr>
        <w:t>Family Reading Week</w:t>
      </w:r>
      <w:r>
        <w:rPr>
          <w:rFonts w:ascii="Times New Roman" w:hAnsi="Times New Roman" w:cs="Times New Roman"/>
          <w:sz w:val="32"/>
          <w:szCs w:val="32"/>
        </w:rPr>
        <w:t xml:space="preserve"> </w:t>
      </w:r>
      <w:r w:rsidR="00631CA6">
        <w:rPr>
          <w:rFonts w:ascii="Times New Roman" w:hAnsi="Times New Roman" w:cs="Times New Roman"/>
          <w:sz w:val="32"/>
          <w:szCs w:val="32"/>
        </w:rPr>
        <w:t>–</w:t>
      </w:r>
    </w:p>
    <w:p w14:paraId="69E71353" w14:textId="77777777" w:rsidR="00631CA6" w:rsidRPr="00631CA6" w:rsidRDefault="00631CA6" w:rsidP="00631CA6">
      <w:pPr>
        <w:spacing w:after="0"/>
      </w:pPr>
    </w:p>
    <w:p w14:paraId="6052AE97" w14:textId="2A887A80" w:rsidR="00776049" w:rsidRDefault="00213EE2" w:rsidP="00BF0C73">
      <w:pPr>
        <w:pStyle w:val="Heading1"/>
        <w:spacing w:before="0"/>
        <w:rPr>
          <w:rFonts w:ascii="Times New Roman" w:hAnsi="Times New Roman" w:cs="Times New Roman"/>
          <w:sz w:val="32"/>
          <w:szCs w:val="32"/>
        </w:rPr>
      </w:pPr>
      <w:r>
        <w:rPr>
          <w:rFonts w:ascii="Times New Roman" w:hAnsi="Times New Roman" w:cs="Times New Roman"/>
          <w:sz w:val="32"/>
          <w:szCs w:val="32"/>
        </w:rPr>
        <w:t>Sample Family Storytime:</w:t>
      </w:r>
    </w:p>
    <w:p w14:paraId="50D0462F" w14:textId="1A31C51A" w:rsidR="00213EE2" w:rsidRPr="00213EE2" w:rsidRDefault="00213EE2" w:rsidP="00631CA6">
      <w:pPr>
        <w:spacing w:after="0"/>
        <w:rPr>
          <w:rFonts w:ascii="Times New Roman" w:hAnsi="Times New Roman" w:cs="Times New Roman"/>
          <w:b/>
          <w:bCs/>
          <w:sz w:val="32"/>
          <w:szCs w:val="28"/>
        </w:rPr>
      </w:pPr>
      <w:r w:rsidRPr="00213EE2">
        <w:rPr>
          <w:rFonts w:ascii="Times New Roman" w:hAnsi="Times New Roman" w:cs="Times New Roman"/>
          <w:b/>
          <w:bCs/>
          <w:sz w:val="32"/>
          <w:szCs w:val="28"/>
        </w:rPr>
        <w:t>“Brilliant Boxes”</w:t>
      </w:r>
    </w:p>
    <w:p w14:paraId="13FF8700" w14:textId="77777777" w:rsidR="00631CA6" w:rsidRDefault="00631CA6" w:rsidP="00631CA6">
      <w:pPr>
        <w:spacing w:after="0"/>
      </w:pPr>
      <w:bookmarkStart w:id="0" w:name="_GoBack"/>
      <w:bookmarkEnd w:id="0"/>
    </w:p>
    <w:p w14:paraId="2959A486" w14:textId="77777777" w:rsidR="00213EE2" w:rsidRPr="00631CA6" w:rsidRDefault="00213EE2" w:rsidP="00213EE2">
      <w:pPr>
        <w:pStyle w:val="Heading2"/>
        <w:rPr>
          <w:rFonts w:ascii="Times New Roman" w:hAnsi="Times New Roman" w:cs="Times New Roman"/>
          <w:sz w:val="24"/>
          <w:szCs w:val="24"/>
        </w:rPr>
      </w:pPr>
      <w:r w:rsidRPr="00631CA6">
        <w:rPr>
          <w:rFonts w:ascii="Times New Roman" w:hAnsi="Times New Roman" w:cs="Times New Roman"/>
          <w:sz w:val="24"/>
          <w:szCs w:val="24"/>
        </w:rPr>
        <w:t>Opening: Mystery Box</w:t>
      </w:r>
    </w:p>
    <w:p w14:paraId="6F097913"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 xml:space="preserve">Before </w:t>
      </w:r>
      <w:proofErr w:type="spellStart"/>
      <w:r w:rsidRPr="00631CA6">
        <w:rPr>
          <w:rFonts w:ascii="Times New Roman" w:hAnsi="Times New Roman" w:cs="Times New Roman"/>
          <w:szCs w:val="24"/>
        </w:rPr>
        <w:t>storytime</w:t>
      </w:r>
      <w:proofErr w:type="spellEnd"/>
      <w:r w:rsidRPr="00631CA6">
        <w:rPr>
          <w:rFonts w:ascii="Times New Roman" w:hAnsi="Times New Roman" w:cs="Times New Roman"/>
          <w:szCs w:val="24"/>
        </w:rPr>
        <w:t xml:space="preserve"> starts, prepare a box with an object in it – like an instrument, puppet, or something library-related. Close the box and make sure that no one can see what is in it AND that you can easily open it. During your opening routine, place a box in view of the families. Ask kids to guess what might be in the box. Shake the box so that they can hear what it sounds like. Let them use their senses and begin to make guesses. After a few guesses, start giving them clues. Let them use their reasoning skills to figure out what is in the box.</w:t>
      </w:r>
    </w:p>
    <w:p w14:paraId="3D3B1A14" w14:textId="237B1795" w:rsidR="00213EE2" w:rsidRPr="00631CA6" w:rsidRDefault="00213EE2" w:rsidP="00631CA6">
      <w:pPr>
        <w:pStyle w:val="Heading2"/>
        <w:rPr>
          <w:rFonts w:ascii="Times New Roman" w:hAnsi="Times New Roman" w:cs="Times New Roman"/>
          <w:sz w:val="24"/>
          <w:szCs w:val="24"/>
        </w:rPr>
      </w:pPr>
      <w:r w:rsidRPr="00631CA6">
        <w:rPr>
          <w:rFonts w:ascii="Times New Roman" w:hAnsi="Times New Roman" w:cs="Times New Roman"/>
          <w:sz w:val="24"/>
          <w:szCs w:val="24"/>
        </w:rPr>
        <w:t xml:space="preserve">Book 1: </w:t>
      </w:r>
      <w:r w:rsidRPr="00631CA6">
        <w:rPr>
          <w:rFonts w:ascii="Times New Roman" w:hAnsi="Times New Roman" w:cs="Times New Roman"/>
          <w:i/>
          <w:iCs/>
          <w:sz w:val="24"/>
          <w:szCs w:val="24"/>
        </w:rPr>
        <w:t xml:space="preserve">What </w:t>
      </w:r>
      <w:r w:rsidR="00631CA6" w:rsidRPr="00631CA6">
        <w:rPr>
          <w:rFonts w:ascii="Times New Roman" w:hAnsi="Times New Roman" w:cs="Times New Roman"/>
          <w:i/>
          <w:iCs/>
          <w:sz w:val="24"/>
          <w:szCs w:val="24"/>
        </w:rPr>
        <w:t>to</w:t>
      </w:r>
      <w:r w:rsidRPr="00631CA6">
        <w:rPr>
          <w:rFonts w:ascii="Times New Roman" w:hAnsi="Times New Roman" w:cs="Times New Roman"/>
          <w:i/>
          <w:iCs/>
          <w:sz w:val="24"/>
          <w:szCs w:val="24"/>
        </w:rPr>
        <w:t xml:space="preserve"> Do With A Box</w:t>
      </w:r>
      <w:r w:rsidR="00631CA6">
        <w:rPr>
          <w:rFonts w:ascii="Times New Roman" w:hAnsi="Times New Roman" w:cs="Times New Roman"/>
          <w:i/>
          <w:iCs/>
          <w:sz w:val="24"/>
          <w:szCs w:val="24"/>
        </w:rPr>
        <w:t xml:space="preserve"> </w:t>
      </w:r>
      <w:r w:rsidR="00631CA6" w:rsidRPr="00631CA6">
        <w:rPr>
          <w:rFonts w:ascii="Times New Roman" w:hAnsi="Times New Roman" w:cs="Times New Roman"/>
          <w:sz w:val="24"/>
          <w:szCs w:val="24"/>
        </w:rPr>
        <w:t>- b</w:t>
      </w:r>
      <w:r w:rsidRPr="00631CA6">
        <w:rPr>
          <w:rFonts w:ascii="Times New Roman" w:hAnsi="Times New Roman" w:cs="Times New Roman"/>
          <w:sz w:val="24"/>
          <w:szCs w:val="24"/>
        </w:rPr>
        <w:t>y Jane Yolen and Chris Chabon</w:t>
      </w:r>
    </w:p>
    <w:p w14:paraId="1F6436A7"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After the book, ask families if they have every played with a box? What did they make or play?</w:t>
      </w:r>
    </w:p>
    <w:p w14:paraId="7E1487EB" w14:textId="3EC8A2E8" w:rsidR="00213EE2" w:rsidRPr="00631CA6" w:rsidRDefault="00213EE2" w:rsidP="00631CA6">
      <w:pPr>
        <w:pStyle w:val="Heading2"/>
        <w:rPr>
          <w:rFonts w:ascii="Times New Roman" w:hAnsi="Times New Roman" w:cs="Times New Roman"/>
          <w:sz w:val="24"/>
          <w:szCs w:val="24"/>
        </w:rPr>
      </w:pPr>
      <w:r w:rsidRPr="00631CA6">
        <w:rPr>
          <w:rFonts w:ascii="Times New Roman" w:hAnsi="Times New Roman" w:cs="Times New Roman"/>
          <w:sz w:val="24"/>
          <w:szCs w:val="24"/>
        </w:rPr>
        <w:t xml:space="preserve">Song: </w:t>
      </w:r>
      <w:r w:rsidRPr="00631CA6">
        <w:rPr>
          <w:rFonts w:ascii="Times New Roman" w:hAnsi="Times New Roman" w:cs="Times New Roman"/>
          <w:i/>
          <w:iCs/>
          <w:sz w:val="24"/>
          <w:szCs w:val="24"/>
        </w:rPr>
        <w:t>The Dance Along Gong Song</w:t>
      </w:r>
      <w:r w:rsidR="00631CA6">
        <w:rPr>
          <w:rFonts w:ascii="Times New Roman" w:hAnsi="Times New Roman" w:cs="Times New Roman"/>
          <w:i/>
          <w:iCs/>
          <w:sz w:val="24"/>
          <w:szCs w:val="24"/>
        </w:rPr>
        <w:t xml:space="preserve"> </w:t>
      </w:r>
      <w:r w:rsidR="00631CA6" w:rsidRPr="00631CA6">
        <w:rPr>
          <w:rFonts w:ascii="Times New Roman" w:hAnsi="Times New Roman" w:cs="Times New Roman"/>
          <w:sz w:val="24"/>
          <w:szCs w:val="24"/>
        </w:rPr>
        <w:t>- b</w:t>
      </w:r>
      <w:r w:rsidRPr="00631CA6">
        <w:rPr>
          <w:rFonts w:ascii="Times New Roman" w:hAnsi="Times New Roman" w:cs="Times New Roman"/>
          <w:sz w:val="24"/>
          <w:szCs w:val="24"/>
        </w:rPr>
        <w:t>y Jim Gill</w:t>
      </w:r>
    </w:p>
    <w:p w14:paraId="74AF43C5"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This song is fun for the whole family and is great for getting the wiggles out.</w:t>
      </w:r>
    </w:p>
    <w:p w14:paraId="46ACD77D" w14:textId="18198514" w:rsidR="00213EE2" w:rsidRPr="00631CA6" w:rsidRDefault="00213EE2" w:rsidP="00631CA6">
      <w:pPr>
        <w:pStyle w:val="Heading2"/>
        <w:rPr>
          <w:rFonts w:ascii="Times New Roman" w:hAnsi="Times New Roman" w:cs="Times New Roman"/>
          <w:i/>
          <w:iCs/>
          <w:sz w:val="24"/>
          <w:szCs w:val="24"/>
        </w:rPr>
      </w:pPr>
      <w:r w:rsidRPr="00631CA6">
        <w:rPr>
          <w:rFonts w:ascii="Times New Roman" w:hAnsi="Times New Roman" w:cs="Times New Roman"/>
          <w:sz w:val="24"/>
          <w:szCs w:val="24"/>
        </w:rPr>
        <w:t xml:space="preserve">Book: </w:t>
      </w:r>
      <w:r w:rsidRPr="00631CA6">
        <w:rPr>
          <w:rFonts w:ascii="Times New Roman" w:hAnsi="Times New Roman" w:cs="Times New Roman"/>
          <w:i/>
          <w:iCs/>
          <w:sz w:val="24"/>
          <w:szCs w:val="24"/>
        </w:rPr>
        <w:t>Not a Box</w:t>
      </w:r>
      <w:r w:rsidR="00631CA6">
        <w:rPr>
          <w:rFonts w:ascii="Times New Roman" w:hAnsi="Times New Roman" w:cs="Times New Roman"/>
          <w:i/>
          <w:iCs/>
          <w:sz w:val="24"/>
          <w:szCs w:val="24"/>
        </w:rPr>
        <w:t xml:space="preserve"> </w:t>
      </w:r>
      <w:r w:rsidR="00631CA6" w:rsidRPr="00631CA6">
        <w:rPr>
          <w:rFonts w:ascii="Times New Roman" w:hAnsi="Times New Roman" w:cs="Times New Roman"/>
          <w:sz w:val="24"/>
          <w:szCs w:val="24"/>
        </w:rPr>
        <w:t>- b</w:t>
      </w:r>
      <w:r w:rsidRPr="00631CA6">
        <w:rPr>
          <w:rFonts w:ascii="Times New Roman" w:hAnsi="Times New Roman" w:cs="Times New Roman"/>
          <w:sz w:val="24"/>
          <w:szCs w:val="24"/>
        </w:rPr>
        <w:t>y Antionette Portis</w:t>
      </w:r>
    </w:p>
    <w:p w14:paraId="6FD3AD7A"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Make this book interactive by asking kids about what they notice from the illustrations. After the book, talk about different things they will do with a box in the future.</w:t>
      </w:r>
    </w:p>
    <w:p w14:paraId="26B314B6" w14:textId="77777777" w:rsidR="00213EE2" w:rsidRPr="00631CA6" w:rsidRDefault="00213EE2" w:rsidP="00213EE2">
      <w:pPr>
        <w:pStyle w:val="Heading2"/>
        <w:rPr>
          <w:rFonts w:ascii="Times New Roman" w:hAnsi="Times New Roman" w:cs="Times New Roman"/>
          <w:sz w:val="24"/>
          <w:szCs w:val="24"/>
        </w:rPr>
      </w:pPr>
      <w:r w:rsidRPr="00631CA6">
        <w:rPr>
          <w:rFonts w:ascii="Times New Roman" w:hAnsi="Times New Roman" w:cs="Times New Roman"/>
          <w:sz w:val="24"/>
          <w:szCs w:val="24"/>
        </w:rPr>
        <w:t>Activity: Tissue Box Banjo</w:t>
      </w:r>
    </w:p>
    <w:p w14:paraId="3F2E5977"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 xml:space="preserve">Collect empty tissue boxes and rubber bands to pass out to families during </w:t>
      </w:r>
      <w:proofErr w:type="spellStart"/>
      <w:r w:rsidRPr="00631CA6">
        <w:rPr>
          <w:rFonts w:ascii="Times New Roman" w:hAnsi="Times New Roman" w:cs="Times New Roman"/>
          <w:szCs w:val="24"/>
        </w:rPr>
        <w:t>storytime</w:t>
      </w:r>
      <w:proofErr w:type="spellEnd"/>
      <w:r w:rsidRPr="00631CA6">
        <w:rPr>
          <w:rFonts w:ascii="Times New Roman" w:hAnsi="Times New Roman" w:cs="Times New Roman"/>
          <w:szCs w:val="24"/>
        </w:rPr>
        <w:t>. Show them how wrap the rubber bands around the box so that they create “banjo strings” across the opening. Have fun making music with tissue box banjos.</w:t>
      </w:r>
    </w:p>
    <w:p w14:paraId="3F56008B" w14:textId="3F1928A8" w:rsidR="00213EE2" w:rsidRPr="00631CA6" w:rsidRDefault="00213EE2" w:rsidP="00631CA6">
      <w:pPr>
        <w:pStyle w:val="Heading2"/>
        <w:rPr>
          <w:rFonts w:ascii="Times New Roman" w:hAnsi="Times New Roman" w:cs="Times New Roman"/>
          <w:i/>
          <w:iCs/>
          <w:sz w:val="24"/>
          <w:szCs w:val="24"/>
        </w:rPr>
      </w:pPr>
      <w:r w:rsidRPr="00631CA6">
        <w:rPr>
          <w:rFonts w:ascii="Times New Roman" w:hAnsi="Times New Roman" w:cs="Times New Roman"/>
          <w:sz w:val="24"/>
          <w:szCs w:val="24"/>
        </w:rPr>
        <w:t xml:space="preserve">Book: </w:t>
      </w:r>
      <w:r w:rsidRPr="00631CA6">
        <w:rPr>
          <w:rFonts w:ascii="Times New Roman" w:hAnsi="Times New Roman" w:cs="Times New Roman"/>
          <w:i/>
          <w:iCs/>
          <w:sz w:val="24"/>
          <w:szCs w:val="24"/>
        </w:rPr>
        <w:t>Birthday Box</w:t>
      </w:r>
      <w:r w:rsidR="00631CA6">
        <w:rPr>
          <w:rFonts w:ascii="Times New Roman" w:hAnsi="Times New Roman" w:cs="Times New Roman"/>
          <w:i/>
          <w:iCs/>
          <w:sz w:val="24"/>
          <w:szCs w:val="24"/>
        </w:rPr>
        <w:t xml:space="preserve"> </w:t>
      </w:r>
      <w:r w:rsidR="00631CA6" w:rsidRPr="00631CA6">
        <w:rPr>
          <w:rFonts w:ascii="Times New Roman" w:hAnsi="Times New Roman" w:cs="Times New Roman"/>
          <w:i/>
          <w:iCs/>
          <w:sz w:val="24"/>
          <w:szCs w:val="24"/>
        </w:rPr>
        <w:t xml:space="preserve">- </w:t>
      </w:r>
      <w:r w:rsidR="00631CA6" w:rsidRPr="00631CA6">
        <w:rPr>
          <w:rFonts w:ascii="Times New Roman" w:hAnsi="Times New Roman" w:cs="Times New Roman"/>
          <w:sz w:val="24"/>
          <w:szCs w:val="24"/>
        </w:rPr>
        <w:t>b</w:t>
      </w:r>
      <w:r w:rsidRPr="00631CA6">
        <w:rPr>
          <w:rFonts w:ascii="Times New Roman" w:hAnsi="Times New Roman" w:cs="Times New Roman"/>
          <w:sz w:val="24"/>
          <w:szCs w:val="24"/>
        </w:rPr>
        <w:t>y Leslie Patricelli</w:t>
      </w:r>
    </w:p>
    <w:p w14:paraId="615FBB12"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After the book – talk about how much fun it is to unwrap a box, and how much fun you have with just a box.</w:t>
      </w:r>
    </w:p>
    <w:p w14:paraId="309894EE" w14:textId="77777777" w:rsidR="00213EE2" w:rsidRPr="00631CA6" w:rsidRDefault="00213EE2" w:rsidP="00213EE2">
      <w:pPr>
        <w:pStyle w:val="Heading2"/>
        <w:rPr>
          <w:rFonts w:ascii="Times New Roman" w:hAnsi="Times New Roman" w:cs="Times New Roman"/>
          <w:sz w:val="24"/>
          <w:szCs w:val="24"/>
        </w:rPr>
      </w:pPr>
      <w:r w:rsidRPr="00631CA6">
        <w:rPr>
          <w:rFonts w:ascii="Times New Roman" w:hAnsi="Times New Roman" w:cs="Times New Roman"/>
          <w:sz w:val="24"/>
          <w:szCs w:val="24"/>
        </w:rPr>
        <w:t>Closing: Bye Bye Boxes</w:t>
      </w:r>
    </w:p>
    <w:p w14:paraId="68963DCF"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 xml:space="preserve">Does your library accumulate boxes? Try passing them out at the end of this </w:t>
      </w:r>
      <w:proofErr w:type="spellStart"/>
      <w:r w:rsidRPr="00631CA6">
        <w:rPr>
          <w:rFonts w:ascii="Times New Roman" w:hAnsi="Times New Roman" w:cs="Times New Roman"/>
          <w:szCs w:val="24"/>
        </w:rPr>
        <w:t>storytime</w:t>
      </w:r>
      <w:proofErr w:type="spellEnd"/>
      <w:r w:rsidRPr="00631CA6">
        <w:rPr>
          <w:rFonts w:ascii="Times New Roman" w:hAnsi="Times New Roman" w:cs="Times New Roman"/>
          <w:szCs w:val="24"/>
        </w:rPr>
        <w:t xml:space="preserve"> to families that would like extra cardboard to take home for projects.</w:t>
      </w:r>
    </w:p>
    <w:p w14:paraId="66CE15C0" w14:textId="77777777" w:rsidR="00213EE2" w:rsidRPr="00631CA6" w:rsidRDefault="00213EE2" w:rsidP="00213EE2">
      <w:pPr>
        <w:pStyle w:val="Heading2"/>
        <w:rPr>
          <w:rFonts w:ascii="Times New Roman" w:hAnsi="Times New Roman" w:cs="Times New Roman"/>
          <w:sz w:val="24"/>
          <w:szCs w:val="24"/>
        </w:rPr>
      </w:pPr>
      <w:r w:rsidRPr="00631CA6">
        <w:rPr>
          <w:rFonts w:ascii="Times New Roman" w:hAnsi="Times New Roman" w:cs="Times New Roman"/>
          <w:sz w:val="24"/>
          <w:szCs w:val="24"/>
        </w:rPr>
        <w:t>Extension Activity: Cardboard Challenge</w:t>
      </w:r>
    </w:p>
    <w:p w14:paraId="0B2541A4" w14:textId="77777777" w:rsidR="00213EE2" w:rsidRPr="00631CA6" w:rsidRDefault="00213EE2" w:rsidP="00213EE2">
      <w:pPr>
        <w:rPr>
          <w:rFonts w:ascii="Times New Roman" w:hAnsi="Times New Roman" w:cs="Times New Roman"/>
          <w:szCs w:val="24"/>
        </w:rPr>
      </w:pPr>
      <w:r w:rsidRPr="00631CA6">
        <w:rPr>
          <w:rFonts w:ascii="Times New Roman" w:hAnsi="Times New Roman" w:cs="Times New Roman"/>
          <w:szCs w:val="24"/>
        </w:rPr>
        <w:t xml:space="preserve">Let families design and build things with extra cardboard. Pass out scissors, tape, glue, markers and other craft items and let them create something together. </w:t>
      </w:r>
    </w:p>
    <w:p w14:paraId="631DA6B0" w14:textId="77777777" w:rsidR="0097737D" w:rsidRPr="00631CA6" w:rsidRDefault="0097737D" w:rsidP="00BF0C73">
      <w:pPr>
        <w:spacing w:after="0"/>
        <w:rPr>
          <w:rFonts w:ascii="Times New Roman" w:hAnsi="Times New Roman" w:cs="Times New Roman"/>
          <w:szCs w:val="24"/>
        </w:rPr>
      </w:pPr>
    </w:p>
    <w:sectPr w:rsidR="0097737D" w:rsidRPr="00631CA6" w:rsidSect="007025F7">
      <w:headerReference w:type="even" r:id="rId8"/>
      <w:footerReference w:type="default" r:id="rId9"/>
      <w:headerReference w:type="first" r:id="rId10"/>
      <w:footerReference w:type="first" r:id="rId11"/>
      <w:pgSz w:w="12240" w:h="15840"/>
      <w:pgMar w:top="116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15B1" w14:textId="77777777" w:rsidR="004E4999" w:rsidRDefault="004E4999" w:rsidP="00E143CD">
      <w:pPr>
        <w:spacing w:after="0" w:line="240" w:lineRule="auto"/>
      </w:pPr>
      <w:r>
        <w:separator/>
      </w:r>
    </w:p>
  </w:endnote>
  <w:endnote w:type="continuationSeparator" w:id="0">
    <w:p w14:paraId="0CE5A690" w14:textId="77777777" w:rsidR="004E4999" w:rsidRDefault="004E4999"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1EB764D6" w:rsidR="0097737D" w:rsidRPr="007C701B" w:rsidRDefault="00776049">
    <w:pPr>
      <w:pStyle w:val="Footer"/>
      <w:rPr>
        <w:rFonts w:ascii="Times New Roman" w:hAnsi="Times New Roman" w:cs="Times New Roman"/>
        <w:szCs w:val="24"/>
      </w:rPr>
    </w:pPr>
    <w:r w:rsidRPr="007C701B">
      <w:rPr>
        <w:rFonts w:ascii="Times New Roman" w:hAnsi="Times New Roman" w:cs="Times New Roman"/>
        <w:noProof/>
        <w:szCs w:val="24"/>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7C701B">
      <w:rPr>
        <w:rFonts w:ascii="Times New Roman" w:hAnsi="Times New Roman" w:cs="Times New Roman"/>
        <w:szCs w:val="24"/>
      </w:rPr>
      <w:t xml:space="preserve">Idaho Family Reading Week November </w:t>
    </w:r>
    <w:r w:rsidR="002C3795" w:rsidRPr="007C701B">
      <w:rPr>
        <w:rFonts w:ascii="Times New Roman" w:hAnsi="Times New Roman" w:cs="Times New Roman"/>
        <w:szCs w:val="24"/>
      </w:rPr>
      <w:t>9</w:t>
    </w:r>
    <w:r w:rsidR="006B1AD1" w:rsidRPr="007C701B">
      <w:rPr>
        <w:rFonts w:ascii="Times New Roman" w:hAnsi="Times New Roman" w:cs="Times New Roman"/>
        <w:szCs w:val="24"/>
      </w:rPr>
      <w:t xml:space="preserve"> - </w:t>
    </w:r>
    <w:r w:rsidR="002C3795" w:rsidRPr="007C701B">
      <w:rPr>
        <w:rFonts w:ascii="Times New Roman" w:hAnsi="Times New Roman" w:cs="Times New Roman"/>
        <w:szCs w:val="24"/>
      </w:rPr>
      <w:t>15</w:t>
    </w:r>
    <w:r w:rsidR="006B1AD1" w:rsidRPr="007C701B">
      <w:rPr>
        <w:rFonts w:ascii="Times New Roman" w:hAnsi="Times New Roman" w:cs="Times New Roman"/>
        <w:szCs w:val="24"/>
      </w:rPr>
      <w:t>, 20</w:t>
    </w:r>
    <w:r w:rsidR="002C3795" w:rsidRPr="007C701B">
      <w:rPr>
        <w:rFonts w:ascii="Times New Roman" w:hAnsi="Times New Roman" w:cs="Times New Roman"/>
        <w:szCs w:val="24"/>
      </w:rPr>
      <w:t>20</w:t>
    </w:r>
    <w:r w:rsidR="006B1AD1" w:rsidRPr="007C701B">
      <w:rPr>
        <w:rFonts w:ascii="Times New Roman" w:hAnsi="Times New Roman" w:cs="Times New Roman"/>
        <w:szCs w:val="24"/>
      </w:rPr>
      <w:br/>
    </w:r>
    <w:r w:rsidRPr="007C701B">
      <w:rPr>
        <w:rFonts w:ascii="Times New Roman" w:hAnsi="Times New Roman" w:cs="Times New Roman"/>
        <w:sz w:val="20"/>
        <w:szCs w:val="20"/>
      </w:rPr>
      <w:t>Sponsored by Read to Me, a program of the Idaho Commission for Libraries. libraries.idaho.gov/</w:t>
    </w:r>
    <w:proofErr w:type="spellStart"/>
    <w:r w:rsidRPr="007C701B">
      <w:rPr>
        <w:rFonts w:ascii="Times New Roman" w:hAnsi="Times New Roman" w:cs="Times New Roman"/>
        <w:sz w:val="20"/>
        <w:szCs w:val="20"/>
      </w:rPr>
      <w:t>rtm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6BF5" w14:textId="77777777" w:rsidR="004E4999" w:rsidRDefault="004E4999" w:rsidP="00E143CD">
      <w:pPr>
        <w:spacing w:after="0" w:line="240" w:lineRule="auto"/>
      </w:pPr>
      <w:r>
        <w:separator/>
      </w:r>
    </w:p>
  </w:footnote>
  <w:footnote w:type="continuationSeparator" w:id="0">
    <w:p w14:paraId="42366506" w14:textId="77777777" w:rsidR="004E4999" w:rsidRDefault="004E4999"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991AD6">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D0E2" w14:textId="7C13E3F3" w:rsidR="003053B2" w:rsidRDefault="003053B2">
    <w:pPr>
      <w:pStyle w:val="Header"/>
      <w:rPr>
        <w:rFonts w:ascii="Baskerville" w:hAnsi="Baskerville"/>
        <w:noProof/>
      </w:rPr>
    </w:pPr>
    <w:r w:rsidRPr="00DB6E2E">
      <w:rPr>
        <w:rFonts w:ascii="Baskerville" w:hAnsi="Baskerville"/>
        <w:noProof/>
      </w:rPr>
      <w:drawing>
        <wp:anchor distT="0" distB="0" distL="114300" distR="114300" simplePos="0" relativeHeight="251659264" behindDoc="1" locked="0" layoutInCell="1" allowOverlap="1" wp14:anchorId="1C6638F4" wp14:editId="364B5F53">
          <wp:simplePos x="0" y="0"/>
          <wp:positionH relativeFrom="column">
            <wp:posOffset>3724275</wp:posOffset>
          </wp:positionH>
          <wp:positionV relativeFrom="paragraph">
            <wp:posOffset>-56515</wp:posOffset>
          </wp:positionV>
          <wp:extent cx="2362200" cy="1400630"/>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6405"/>
                  <a:stretch/>
                </pic:blipFill>
                <pic:spPr bwMode="auto">
                  <a:xfrm>
                    <a:off x="0" y="0"/>
                    <a:ext cx="2362200" cy="1400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2A58C" w14:textId="0726F1B8" w:rsidR="009B0231" w:rsidRDefault="009B0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AD4"/>
    <w:multiLevelType w:val="hybridMultilevel"/>
    <w:tmpl w:val="C21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5775"/>
    <w:multiLevelType w:val="hybridMultilevel"/>
    <w:tmpl w:val="B1FA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E0CF7"/>
    <w:multiLevelType w:val="hybridMultilevel"/>
    <w:tmpl w:val="43EAC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6012F"/>
    <w:multiLevelType w:val="hybridMultilevel"/>
    <w:tmpl w:val="188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25354"/>
    <w:multiLevelType w:val="hybridMultilevel"/>
    <w:tmpl w:val="6F60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91832"/>
    <w:multiLevelType w:val="hybridMultilevel"/>
    <w:tmpl w:val="E33E75E0"/>
    <w:lvl w:ilvl="0" w:tplc="035661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70624"/>
    <w:multiLevelType w:val="hybridMultilevel"/>
    <w:tmpl w:val="88F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0"/>
  </w:num>
  <w:num w:numId="6">
    <w:abstractNumId w:val="6"/>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36AFE"/>
    <w:rsid w:val="00046127"/>
    <w:rsid w:val="00055CA5"/>
    <w:rsid w:val="0007351B"/>
    <w:rsid w:val="000E50D8"/>
    <w:rsid w:val="000E7C27"/>
    <w:rsid w:val="000F53A1"/>
    <w:rsid w:val="00155CC1"/>
    <w:rsid w:val="001A3A39"/>
    <w:rsid w:val="00211507"/>
    <w:rsid w:val="00213EE2"/>
    <w:rsid w:val="002434BC"/>
    <w:rsid w:val="0025182F"/>
    <w:rsid w:val="00281BD5"/>
    <w:rsid w:val="0029293C"/>
    <w:rsid w:val="00293D36"/>
    <w:rsid w:val="002C3795"/>
    <w:rsid w:val="002E79EB"/>
    <w:rsid w:val="002F01CE"/>
    <w:rsid w:val="003053B2"/>
    <w:rsid w:val="00311CE0"/>
    <w:rsid w:val="00321700"/>
    <w:rsid w:val="00323290"/>
    <w:rsid w:val="00342D03"/>
    <w:rsid w:val="00355D34"/>
    <w:rsid w:val="003A6D76"/>
    <w:rsid w:val="003B091A"/>
    <w:rsid w:val="003C44D9"/>
    <w:rsid w:val="003D115E"/>
    <w:rsid w:val="004422D1"/>
    <w:rsid w:val="0046339B"/>
    <w:rsid w:val="004A56CE"/>
    <w:rsid w:val="004B7F3D"/>
    <w:rsid w:val="004E4999"/>
    <w:rsid w:val="00525646"/>
    <w:rsid w:val="00530B52"/>
    <w:rsid w:val="0054024B"/>
    <w:rsid w:val="00541826"/>
    <w:rsid w:val="00556BA6"/>
    <w:rsid w:val="00571993"/>
    <w:rsid w:val="005D76E0"/>
    <w:rsid w:val="005E1264"/>
    <w:rsid w:val="005E2829"/>
    <w:rsid w:val="005E7F92"/>
    <w:rsid w:val="006219A5"/>
    <w:rsid w:val="00623CF4"/>
    <w:rsid w:val="00631CA6"/>
    <w:rsid w:val="00655581"/>
    <w:rsid w:val="006900F5"/>
    <w:rsid w:val="00694203"/>
    <w:rsid w:val="006B1AD1"/>
    <w:rsid w:val="006B390F"/>
    <w:rsid w:val="007020E6"/>
    <w:rsid w:val="007025F7"/>
    <w:rsid w:val="0071247F"/>
    <w:rsid w:val="00717AF5"/>
    <w:rsid w:val="00776049"/>
    <w:rsid w:val="007915C8"/>
    <w:rsid w:val="007B7611"/>
    <w:rsid w:val="007C701B"/>
    <w:rsid w:val="007D4C9F"/>
    <w:rsid w:val="007F06B6"/>
    <w:rsid w:val="00821AAF"/>
    <w:rsid w:val="0083774E"/>
    <w:rsid w:val="008746BC"/>
    <w:rsid w:val="0088079C"/>
    <w:rsid w:val="00882E9D"/>
    <w:rsid w:val="008D4358"/>
    <w:rsid w:val="008F283B"/>
    <w:rsid w:val="00954A8E"/>
    <w:rsid w:val="00967476"/>
    <w:rsid w:val="00971662"/>
    <w:rsid w:val="009769E2"/>
    <w:rsid w:val="0097737D"/>
    <w:rsid w:val="00981A54"/>
    <w:rsid w:val="009866BC"/>
    <w:rsid w:val="00991AD6"/>
    <w:rsid w:val="009A09BE"/>
    <w:rsid w:val="009B0231"/>
    <w:rsid w:val="009D522A"/>
    <w:rsid w:val="00A40456"/>
    <w:rsid w:val="00A50F3E"/>
    <w:rsid w:val="00AA11A1"/>
    <w:rsid w:val="00AD18E8"/>
    <w:rsid w:val="00B254C8"/>
    <w:rsid w:val="00B47926"/>
    <w:rsid w:val="00BC4966"/>
    <w:rsid w:val="00BD4EAD"/>
    <w:rsid w:val="00BF0C73"/>
    <w:rsid w:val="00C14197"/>
    <w:rsid w:val="00C90A60"/>
    <w:rsid w:val="00CA1F6E"/>
    <w:rsid w:val="00CB44FA"/>
    <w:rsid w:val="00CC3237"/>
    <w:rsid w:val="00CC381D"/>
    <w:rsid w:val="00CD507C"/>
    <w:rsid w:val="00CE213E"/>
    <w:rsid w:val="00CE3FF0"/>
    <w:rsid w:val="00CE4AE1"/>
    <w:rsid w:val="00CF6E88"/>
    <w:rsid w:val="00D018F0"/>
    <w:rsid w:val="00D07DB5"/>
    <w:rsid w:val="00D26566"/>
    <w:rsid w:val="00D57BCF"/>
    <w:rsid w:val="00DA59F3"/>
    <w:rsid w:val="00DB6E2E"/>
    <w:rsid w:val="00DD20A2"/>
    <w:rsid w:val="00E143CD"/>
    <w:rsid w:val="00EA12EA"/>
    <w:rsid w:val="00F05032"/>
    <w:rsid w:val="00F16BF3"/>
    <w:rsid w:val="00F418CD"/>
    <w:rsid w:val="00F56EE7"/>
    <w:rsid w:val="00F7088A"/>
    <w:rsid w:val="00F84860"/>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 w:type="character" w:styleId="UnresolvedMention">
    <w:name w:val="Unresolved Mention"/>
    <w:basedOn w:val="DefaultParagraphFont"/>
    <w:uiPriority w:val="99"/>
    <w:rsid w:val="00530B52"/>
    <w:rPr>
      <w:color w:val="605E5C"/>
      <w:shd w:val="clear" w:color="auto" w:fill="E1DFDD"/>
    </w:rPr>
  </w:style>
  <w:style w:type="character" w:styleId="FollowedHyperlink">
    <w:name w:val="FollowedHyperlink"/>
    <w:basedOn w:val="DefaultParagraphFont"/>
    <w:uiPriority w:val="99"/>
    <w:semiHidden/>
    <w:unhideWhenUsed/>
    <w:rsid w:val="00211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33272">
      <w:bodyDiv w:val="1"/>
      <w:marLeft w:val="0"/>
      <w:marRight w:val="0"/>
      <w:marTop w:val="0"/>
      <w:marBottom w:val="0"/>
      <w:divBdr>
        <w:top w:val="none" w:sz="0" w:space="0" w:color="auto"/>
        <w:left w:val="none" w:sz="0" w:space="0" w:color="auto"/>
        <w:bottom w:val="none" w:sz="0" w:space="0" w:color="auto"/>
        <w:right w:val="none" w:sz="0" w:space="0" w:color="auto"/>
      </w:divBdr>
    </w:div>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21653"/>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E084-47CD-4528-B8AA-AE2C9AF4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Bibikov</dc:creator>
  <cp:lastModifiedBy>Kristina Taylor</cp:lastModifiedBy>
  <cp:revision>3</cp:revision>
  <cp:lastPrinted>2011-07-28T19:00:00Z</cp:lastPrinted>
  <dcterms:created xsi:type="dcterms:W3CDTF">2020-09-18T17:00:00Z</dcterms:created>
  <dcterms:modified xsi:type="dcterms:W3CDTF">2020-09-18T17:00:00Z</dcterms:modified>
</cp:coreProperties>
</file>