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2EA84" w14:textId="2B70605F" w:rsidR="007229B2" w:rsidRPr="00EA0A5C" w:rsidRDefault="00A233CA" w:rsidP="00860284">
      <w:pPr>
        <w:spacing w:after="0" w:line="360" w:lineRule="auto"/>
        <w:jc w:val="center"/>
        <w:rPr>
          <w:rFonts w:ascii="Times New Roman" w:hAnsi="Times New Roman"/>
          <w:b/>
          <w:bCs/>
          <w:color w:val="333333"/>
          <w:spacing w:val="-2"/>
          <w:sz w:val="32"/>
          <w:szCs w:val="32"/>
        </w:rPr>
      </w:pPr>
      <w:r w:rsidRPr="007B65D7">
        <w:rPr>
          <w:rFonts w:ascii="Times New Roman" w:hAnsi="Times New Roman"/>
          <w:b/>
          <w:bCs/>
          <w:i/>
          <w:iCs/>
          <w:noProof/>
          <w:color w:val="333333"/>
          <w:spacing w:val="-2"/>
          <w:sz w:val="28"/>
          <w:szCs w:val="28"/>
        </w:rPr>
        <w:drawing>
          <wp:anchor distT="0" distB="0" distL="114300" distR="114300" simplePos="0" relativeHeight="251658240" behindDoc="0" locked="0" layoutInCell="1" allowOverlap="1" wp14:anchorId="78E57EE2" wp14:editId="2E5ADB4F">
            <wp:simplePos x="0" y="0"/>
            <wp:positionH relativeFrom="column">
              <wp:posOffset>1120140</wp:posOffset>
            </wp:positionH>
            <wp:positionV relativeFrom="paragraph">
              <wp:posOffset>64135</wp:posOffset>
            </wp:positionV>
            <wp:extent cx="674370" cy="769620"/>
            <wp:effectExtent l="0" t="0" r="0" b="0"/>
            <wp:wrapNone/>
            <wp:docPr id="1" name="Picture 1" descr="ICFL logo_rev_small_square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CFL logo_rev_small_square_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437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702" w:rsidRPr="007B65D7">
        <w:rPr>
          <w:rFonts w:ascii="Times New Roman" w:hAnsi="Times New Roman"/>
          <w:b/>
          <w:bCs/>
          <w:i/>
          <w:iCs/>
          <w:noProof/>
          <w:color w:val="333333"/>
          <w:spacing w:val="-2"/>
          <w:sz w:val="28"/>
          <w:szCs w:val="28"/>
        </w:rPr>
        <w:drawing>
          <wp:anchor distT="0" distB="0" distL="114300" distR="114300" simplePos="0" relativeHeight="251658241" behindDoc="0" locked="0" layoutInCell="1" allowOverlap="1" wp14:anchorId="0F5632BF" wp14:editId="10730DB1">
            <wp:simplePos x="0" y="0"/>
            <wp:positionH relativeFrom="column">
              <wp:posOffset>5053965</wp:posOffset>
            </wp:positionH>
            <wp:positionV relativeFrom="paragraph">
              <wp:posOffset>5080</wp:posOffset>
            </wp:positionV>
            <wp:extent cx="533400" cy="937260"/>
            <wp:effectExtent l="0" t="0" r="0" b="0"/>
            <wp:wrapNone/>
            <wp:docPr id="2" name="Picture 2" descr="ReadToMe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ToMe_RGB.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E60" w:rsidRPr="007B65D7">
        <w:rPr>
          <w:rFonts w:ascii="Times New Roman" w:hAnsi="Times New Roman"/>
          <w:b/>
          <w:bCs/>
          <w:i/>
          <w:iCs/>
          <w:color w:val="333333"/>
          <w:spacing w:val="-2"/>
          <w:sz w:val="28"/>
          <w:szCs w:val="28"/>
        </w:rPr>
        <w:t xml:space="preserve"> </w:t>
      </w:r>
      <w:r w:rsidR="007229B2" w:rsidRPr="007B65D7">
        <w:rPr>
          <w:rFonts w:ascii="Times New Roman" w:hAnsi="Times New Roman"/>
          <w:b/>
          <w:bCs/>
          <w:i/>
          <w:iCs/>
          <w:color w:val="333333"/>
          <w:spacing w:val="-2"/>
          <w:sz w:val="28"/>
          <w:szCs w:val="28"/>
        </w:rPr>
        <w:t>Kindergarten Readiness Grant</w:t>
      </w:r>
      <w:r w:rsidR="007B65D7">
        <w:rPr>
          <w:rFonts w:ascii="Times New Roman" w:hAnsi="Times New Roman"/>
          <w:b/>
          <w:bCs/>
          <w:color w:val="333333"/>
          <w:spacing w:val="-2"/>
          <w:sz w:val="32"/>
          <w:szCs w:val="32"/>
        </w:rPr>
        <w:br/>
      </w:r>
      <w:r w:rsidR="007B65D7" w:rsidRPr="00CD4AD3">
        <w:rPr>
          <w:rFonts w:ascii="Times New Roman" w:hAnsi="Times New Roman"/>
          <w:b/>
          <w:bCs/>
          <w:color w:val="A5300F" w:themeColor="accent1"/>
          <w:spacing w:val="-2"/>
          <w:sz w:val="32"/>
          <w:szCs w:val="32"/>
        </w:rPr>
        <w:t>K Ready-Set-Go</w:t>
      </w:r>
      <w:r w:rsidR="00860284">
        <w:rPr>
          <w:rFonts w:ascii="Times New Roman" w:hAnsi="Times New Roman"/>
          <w:b/>
          <w:bCs/>
          <w:color w:val="333333"/>
          <w:spacing w:val="-2"/>
          <w:sz w:val="32"/>
          <w:szCs w:val="32"/>
        </w:rPr>
        <w:br/>
      </w:r>
      <w:r w:rsidR="007229B2">
        <w:rPr>
          <w:rFonts w:ascii="Times New Roman" w:hAnsi="Times New Roman"/>
          <w:b/>
          <w:bCs/>
          <w:color w:val="333333"/>
          <w:spacing w:val="-2"/>
          <w:sz w:val="32"/>
          <w:szCs w:val="32"/>
        </w:rPr>
        <w:t>Application</w:t>
      </w:r>
      <w:r w:rsidR="007229B2" w:rsidRPr="00EA0A5C">
        <w:rPr>
          <w:rFonts w:ascii="Times New Roman" w:hAnsi="Times New Roman"/>
          <w:b/>
          <w:bCs/>
          <w:color w:val="333333"/>
          <w:spacing w:val="-2"/>
          <w:sz w:val="32"/>
          <w:szCs w:val="32"/>
        </w:rPr>
        <w:t xml:space="preserve"> </w:t>
      </w:r>
      <w:r w:rsidR="00D36713">
        <w:rPr>
          <w:rFonts w:ascii="Times New Roman" w:hAnsi="Times New Roman"/>
          <w:b/>
          <w:bCs/>
          <w:color w:val="333333"/>
          <w:spacing w:val="-2"/>
          <w:sz w:val="32"/>
          <w:szCs w:val="32"/>
        </w:rPr>
        <w:t>20</w:t>
      </w:r>
      <w:r w:rsidR="003D0172">
        <w:rPr>
          <w:rFonts w:ascii="Times New Roman" w:hAnsi="Times New Roman"/>
          <w:b/>
          <w:bCs/>
          <w:color w:val="333333"/>
          <w:spacing w:val="-2"/>
          <w:sz w:val="32"/>
          <w:szCs w:val="32"/>
        </w:rPr>
        <w:t>23-2024</w:t>
      </w:r>
    </w:p>
    <w:p w14:paraId="13F66E16" w14:textId="10FA2A96" w:rsidR="007229B2" w:rsidRPr="00F938FD" w:rsidRDefault="007229B2" w:rsidP="00F938FD">
      <w:pPr>
        <w:spacing w:line="360" w:lineRule="auto"/>
        <w:jc w:val="center"/>
        <w:rPr>
          <w:rFonts w:ascii="Times New Roman" w:hAnsi="Times New Roman"/>
          <w:b/>
          <w:bCs/>
          <w:color w:val="333333"/>
          <w:spacing w:val="-2"/>
          <w:szCs w:val="32"/>
        </w:rPr>
      </w:pPr>
      <w:r w:rsidRPr="00EA0A5C">
        <w:rPr>
          <w:rFonts w:ascii="Times New Roman" w:hAnsi="Times New Roman"/>
          <w:b/>
          <w:bCs/>
          <w:color w:val="333333"/>
          <w:spacing w:val="-2"/>
          <w:szCs w:val="32"/>
        </w:rPr>
        <w:t>(</w:t>
      </w:r>
      <w:r>
        <w:rPr>
          <w:rFonts w:ascii="Times New Roman" w:hAnsi="Times New Roman"/>
          <w:b/>
          <w:bCs/>
          <w:color w:val="333333"/>
          <w:spacing w:val="-2"/>
          <w:szCs w:val="32"/>
        </w:rPr>
        <w:t>Application</w:t>
      </w:r>
      <w:r w:rsidRPr="00EA0A5C">
        <w:rPr>
          <w:rFonts w:ascii="Times New Roman" w:hAnsi="Times New Roman"/>
          <w:b/>
          <w:bCs/>
          <w:color w:val="333333"/>
          <w:spacing w:val="-2"/>
          <w:szCs w:val="32"/>
        </w:rPr>
        <w:t xml:space="preserve"> Deadline: </w:t>
      </w:r>
      <w:r w:rsidR="00D46931">
        <w:rPr>
          <w:rFonts w:ascii="Times New Roman" w:hAnsi="Times New Roman"/>
          <w:b/>
          <w:bCs/>
          <w:color w:val="333333"/>
          <w:spacing w:val="-2"/>
          <w:szCs w:val="32"/>
        </w:rPr>
        <w:t>August 24, 2023</w:t>
      </w:r>
      <w:r w:rsidRPr="00EA0A5C">
        <w:rPr>
          <w:rFonts w:ascii="Times New Roman" w:hAnsi="Times New Roman"/>
          <w:b/>
          <w:bCs/>
          <w:color w:val="333333"/>
          <w:spacing w:val="-2"/>
          <w:szCs w:val="32"/>
        </w:rPr>
        <w:t>)</w:t>
      </w:r>
    </w:p>
    <w:p w14:paraId="6CBC3EE1" w14:textId="64770DE9" w:rsidR="008E5032" w:rsidRDefault="00CF55AF" w:rsidP="00CF55AF">
      <w:pPr>
        <w:rPr>
          <w:rFonts w:ascii="Times New Roman" w:hAnsi="Times New Roman"/>
          <w:szCs w:val="24"/>
        </w:rPr>
      </w:pPr>
      <w:r w:rsidRPr="00E44438">
        <w:rPr>
          <w:rFonts w:ascii="Times New Roman" w:hAnsi="Times New Roman"/>
          <w:szCs w:val="24"/>
        </w:rPr>
        <w:t>The</w:t>
      </w:r>
      <w:r w:rsidR="00DF41BF" w:rsidRPr="00E44438">
        <w:rPr>
          <w:rFonts w:ascii="Times New Roman" w:hAnsi="Times New Roman"/>
          <w:szCs w:val="24"/>
        </w:rPr>
        <w:t xml:space="preserve"> Idaho Commission for Libraries</w:t>
      </w:r>
      <w:r w:rsidRPr="00E44438">
        <w:rPr>
          <w:rFonts w:ascii="Times New Roman" w:hAnsi="Times New Roman"/>
          <w:szCs w:val="24"/>
        </w:rPr>
        <w:t xml:space="preserve"> (ICfL) </w:t>
      </w:r>
      <w:r w:rsidR="00904D4E">
        <w:rPr>
          <w:rFonts w:ascii="Times New Roman" w:hAnsi="Times New Roman"/>
          <w:szCs w:val="24"/>
        </w:rPr>
        <w:t>offers the Kindergarten Readiness</w:t>
      </w:r>
      <w:r w:rsidR="008E5032">
        <w:rPr>
          <w:rFonts w:ascii="Times New Roman" w:hAnsi="Times New Roman"/>
          <w:szCs w:val="24"/>
        </w:rPr>
        <w:t xml:space="preserve"> G</w:t>
      </w:r>
      <w:r w:rsidR="006363C0" w:rsidRPr="00E44438">
        <w:rPr>
          <w:rFonts w:ascii="Times New Roman" w:hAnsi="Times New Roman"/>
          <w:szCs w:val="24"/>
        </w:rPr>
        <w:t xml:space="preserve">rant </w:t>
      </w:r>
      <w:r w:rsidRPr="00E44438">
        <w:rPr>
          <w:rFonts w:ascii="Times New Roman" w:hAnsi="Times New Roman"/>
          <w:szCs w:val="24"/>
        </w:rPr>
        <w:t>to build the capacity of Idaho’s public libraries to better prepare children to be successful in school</w:t>
      </w:r>
      <w:r w:rsidR="002B6967">
        <w:rPr>
          <w:rFonts w:ascii="Times New Roman" w:hAnsi="Times New Roman"/>
          <w:szCs w:val="24"/>
        </w:rPr>
        <w:t>, especially for underserved children</w:t>
      </w:r>
      <w:r w:rsidRPr="00E44438">
        <w:rPr>
          <w:rFonts w:ascii="Times New Roman" w:hAnsi="Times New Roman"/>
          <w:szCs w:val="24"/>
        </w:rPr>
        <w:t xml:space="preserve">. The </w:t>
      </w:r>
      <w:r w:rsidR="00E35C84" w:rsidRPr="00E44438">
        <w:rPr>
          <w:rFonts w:ascii="Times New Roman" w:hAnsi="Times New Roman"/>
          <w:szCs w:val="24"/>
        </w:rPr>
        <w:t>Kindergarten Readiness</w:t>
      </w:r>
      <w:r w:rsidR="00C555CD" w:rsidRPr="00E44438">
        <w:rPr>
          <w:rFonts w:ascii="Times New Roman" w:hAnsi="Times New Roman"/>
          <w:szCs w:val="24"/>
        </w:rPr>
        <w:t xml:space="preserve"> </w:t>
      </w:r>
      <w:r w:rsidR="008E5032">
        <w:rPr>
          <w:rFonts w:ascii="Times New Roman" w:hAnsi="Times New Roman"/>
          <w:szCs w:val="24"/>
        </w:rPr>
        <w:t>G</w:t>
      </w:r>
      <w:r w:rsidR="00C555CD" w:rsidRPr="00E44438">
        <w:rPr>
          <w:rFonts w:ascii="Times New Roman" w:hAnsi="Times New Roman"/>
          <w:szCs w:val="24"/>
        </w:rPr>
        <w:t>rant</w:t>
      </w:r>
      <w:r w:rsidR="001C0974">
        <w:rPr>
          <w:rFonts w:ascii="Times New Roman" w:hAnsi="Times New Roman"/>
          <w:szCs w:val="24"/>
        </w:rPr>
        <w:t xml:space="preserve"> (K Ready</w:t>
      </w:r>
      <w:r w:rsidR="000720DA">
        <w:rPr>
          <w:rFonts w:ascii="Times New Roman" w:hAnsi="Times New Roman"/>
          <w:szCs w:val="24"/>
        </w:rPr>
        <w:t>)</w:t>
      </w:r>
      <w:r w:rsidR="00C555CD" w:rsidRPr="00E44438">
        <w:rPr>
          <w:rFonts w:ascii="Times New Roman" w:hAnsi="Times New Roman"/>
          <w:szCs w:val="24"/>
        </w:rPr>
        <w:t xml:space="preserve"> </w:t>
      </w:r>
      <w:r w:rsidR="00A07539">
        <w:rPr>
          <w:rFonts w:ascii="Times New Roman" w:hAnsi="Times New Roman"/>
          <w:szCs w:val="24"/>
        </w:rPr>
        <w:t xml:space="preserve">provides </w:t>
      </w:r>
      <w:r w:rsidR="008E5032">
        <w:rPr>
          <w:rFonts w:ascii="Times New Roman" w:hAnsi="Times New Roman"/>
          <w:szCs w:val="24"/>
        </w:rPr>
        <w:t xml:space="preserve">state-funded </w:t>
      </w:r>
      <w:r w:rsidR="00A07539">
        <w:rPr>
          <w:rFonts w:ascii="Times New Roman" w:hAnsi="Times New Roman"/>
          <w:szCs w:val="24"/>
        </w:rPr>
        <w:t xml:space="preserve">awards ranging from $1,000 – 10,000 to help </w:t>
      </w:r>
      <w:r w:rsidR="00E82911">
        <w:rPr>
          <w:rFonts w:ascii="Times New Roman" w:hAnsi="Times New Roman"/>
          <w:szCs w:val="24"/>
        </w:rPr>
        <w:t xml:space="preserve">libraries increase their early learning and literacy programs for children in the years leading up to school. </w:t>
      </w:r>
      <w:r w:rsidR="003F626C">
        <w:rPr>
          <w:rFonts w:ascii="Times New Roman" w:hAnsi="Times New Roman"/>
          <w:szCs w:val="24"/>
        </w:rPr>
        <w:t xml:space="preserve">Awarded libraries will partner with their </w:t>
      </w:r>
      <w:r w:rsidR="003F626C" w:rsidRPr="00E44438">
        <w:rPr>
          <w:rFonts w:ascii="Times New Roman" w:hAnsi="Times New Roman"/>
          <w:szCs w:val="24"/>
        </w:rPr>
        <w:t>local school districts and</w:t>
      </w:r>
      <w:r w:rsidR="00202AA5">
        <w:rPr>
          <w:rFonts w:ascii="Times New Roman" w:hAnsi="Times New Roman"/>
          <w:szCs w:val="24"/>
        </w:rPr>
        <w:t>/or</w:t>
      </w:r>
      <w:r w:rsidR="003F626C" w:rsidRPr="00E44438">
        <w:rPr>
          <w:rFonts w:ascii="Times New Roman" w:hAnsi="Times New Roman"/>
          <w:szCs w:val="24"/>
        </w:rPr>
        <w:t xml:space="preserve"> other community partners to reach children and their families</w:t>
      </w:r>
      <w:r w:rsidR="00202AA5">
        <w:rPr>
          <w:rFonts w:ascii="Times New Roman" w:hAnsi="Times New Roman"/>
          <w:szCs w:val="24"/>
        </w:rPr>
        <w:t>, with an emphasis on underserved children.</w:t>
      </w:r>
    </w:p>
    <w:p w14:paraId="21201395" w14:textId="5939E57B" w:rsidR="0082071F" w:rsidRPr="00E44438" w:rsidRDefault="001319DA" w:rsidP="00CF55AF">
      <w:pPr>
        <w:rPr>
          <w:rFonts w:ascii="Times New Roman" w:hAnsi="Times New Roman"/>
          <w:szCs w:val="24"/>
        </w:rPr>
      </w:pPr>
      <w:r w:rsidRPr="00E44438">
        <w:rPr>
          <w:rFonts w:ascii="Times New Roman" w:hAnsi="Times New Roman"/>
          <w:szCs w:val="24"/>
        </w:rPr>
        <w:t>Libraries play an important role in early childhood success through the expertise of trained librarians</w:t>
      </w:r>
      <w:r w:rsidR="00E35C84" w:rsidRPr="00E44438">
        <w:rPr>
          <w:rFonts w:ascii="Times New Roman" w:hAnsi="Times New Roman"/>
          <w:szCs w:val="24"/>
        </w:rPr>
        <w:t>,</w:t>
      </w:r>
      <w:r w:rsidRPr="00E44438">
        <w:rPr>
          <w:rFonts w:ascii="Times New Roman" w:hAnsi="Times New Roman"/>
          <w:szCs w:val="24"/>
        </w:rPr>
        <w:t xml:space="preserve"> </w:t>
      </w:r>
      <w:r w:rsidR="00295D19" w:rsidRPr="00E44438">
        <w:rPr>
          <w:rFonts w:ascii="Times New Roman" w:hAnsi="Times New Roman"/>
          <w:szCs w:val="24"/>
        </w:rPr>
        <w:t>early literacy</w:t>
      </w:r>
      <w:r w:rsidR="005C5B15">
        <w:rPr>
          <w:rFonts w:ascii="Times New Roman" w:hAnsi="Times New Roman"/>
          <w:szCs w:val="24"/>
        </w:rPr>
        <w:t>/learning</w:t>
      </w:r>
      <w:r w:rsidR="00295D19" w:rsidRPr="00E44438">
        <w:rPr>
          <w:rFonts w:ascii="Times New Roman" w:hAnsi="Times New Roman"/>
          <w:szCs w:val="24"/>
        </w:rPr>
        <w:t xml:space="preserve"> programs, books,</w:t>
      </w:r>
      <w:r w:rsidR="007A7DD7" w:rsidRPr="00E44438">
        <w:rPr>
          <w:rFonts w:ascii="Times New Roman" w:hAnsi="Times New Roman"/>
          <w:szCs w:val="24"/>
        </w:rPr>
        <w:t xml:space="preserve"> and </w:t>
      </w:r>
      <w:r w:rsidR="00295D19" w:rsidRPr="00E44438">
        <w:rPr>
          <w:rFonts w:ascii="Times New Roman" w:hAnsi="Times New Roman"/>
          <w:szCs w:val="24"/>
        </w:rPr>
        <w:t xml:space="preserve">digital </w:t>
      </w:r>
      <w:r w:rsidR="007A7DD7" w:rsidRPr="00E44438">
        <w:rPr>
          <w:rFonts w:ascii="Times New Roman" w:hAnsi="Times New Roman"/>
          <w:szCs w:val="24"/>
        </w:rPr>
        <w:t>tools</w:t>
      </w:r>
      <w:r w:rsidR="00295D19" w:rsidRPr="00E44438">
        <w:rPr>
          <w:rFonts w:ascii="Times New Roman" w:hAnsi="Times New Roman"/>
          <w:szCs w:val="24"/>
        </w:rPr>
        <w:t xml:space="preserve"> that many families can</w:t>
      </w:r>
      <w:r w:rsidR="002761AE">
        <w:rPr>
          <w:rFonts w:ascii="Times New Roman" w:hAnsi="Times New Roman"/>
          <w:szCs w:val="24"/>
        </w:rPr>
        <w:t>not</w:t>
      </w:r>
      <w:r w:rsidR="00295D19" w:rsidRPr="00E44438">
        <w:rPr>
          <w:rFonts w:ascii="Times New Roman" w:hAnsi="Times New Roman"/>
          <w:szCs w:val="24"/>
        </w:rPr>
        <w:t xml:space="preserve"> afford on their own.</w:t>
      </w:r>
      <w:r w:rsidR="00185813" w:rsidRPr="00E44438">
        <w:rPr>
          <w:rFonts w:ascii="Times New Roman" w:hAnsi="Times New Roman"/>
          <w:szCs w:val="24"/>
        </w:rPr>
        <w:t xml:space="preserve"> Children who have been exposed to early literacy </w:t>
      </w:r>
      <w:r w:rsidR="00C6260C">
        <w:rPr>
          <w:rFonts w:ascii="Times New Roman" w:hAnsi="Times New Roman"/>
          <w:szCs w:val="24"/>
        </w:rPr>
        <w:t xml:space="preserve">and math </w:t>
      </w:r>
      <w:r w:rsidR="00185813" w:rsidRPr="00E44438">
        <w:rPr>
          <w:rFonts w:ascii="Times New Roman" w:hAnsi="Times New Roman"/>
          <w:szCs w:val="24"/>
        </w:rPr>
        <w:t xml:space="preserve">practices before they enter school are more likely to become successful </w:t>
      </w:r>
      <w:r w:rsidR="00D16CEE" w:rsidRPr="00E44438">
        <w:rPr>
          <w:rFonts w:ascii="Times New Roman" w:hAnsi="Times New Roman"/>
          <w:szCs w:val="24"/>
        </w:rPr>
        <w:t>readers</w:t>
      </w:r>
      <w:r w:rsidR="00295D19" w:rsidRPr="00E44438">
        <w:rPr>
          <w:rFonts w:ascii="Times New Roman" w:hAnsi="Times New Roman"/>
          <w:szCs w:val="24"/>
        </w:rPr>
        <w:t xml:space="preserve"> throughout their years of schooling</w:t>
      </w:r>
      <w:r w:rsidR="003C6387">
        <w:rPr>
          <w:rFonts w:ascii="Times New Roman" w:hAnsi="Times New Roman"/>
          <w:szCs w:val="24"/>
        </w:rPr>
        <w:t>, and especially by the critical third-grade year</w:t>
      </w:r>
      <w:r w:rsidR="0082071F" w:rsidRPr="00E44438">
        <w:rPr>
          <w:rFonts w:ascii="Times New Roman" w:hAnsi="Times New Roman"/>
          <w:szCs w:val="24"/>
        </w:rPr>
        <w:t>.</w:t>
      </w:r>
      <w:r w:rsidR="00A32F82">
        <w:rPr>
          <w:rFonts w:ascii="Times New Roman" w:hAnsi="Times New Roman"/>
          <w:szCs w:val="24"/>
        </w:rPr>
        <w:t xml:space="preserve"> </w:t>
      </w:r>
      <w:r w:rsidR="00A32F82" w:rsidRPr="00A32F82">
        <w:rPr>
          <w:rFonts w:ascii="Times New Roman" w:hAnsi="Times New Roman"/>
          <w:szCs w:val="24"/>
        </w:rPr>
        <w:t>With funding from this grant, libraries can help bridge this important time in the development of early reading and learning skills.</w:t>
      </w:r>
    </w:p>
    <w:p w14:paraId="669BF5CC" w14:textId="5E0719A3" w:rsidR="00CF55AF" w:rsidRPr="003C6387" w:rsidRDefault="007A7DD7" w:rsidP="008F7B17">
      <w:pPr>
        <w:tabs>
          <w:tab w:val="left" w:pos="6060"/>
        </w:tabs>
        <w:rPr>
          <w:rFonts w:ascii="Times New Roman" w:hAnsi="Times New Roman"/>
          <w:b/>
          <w:szCs w:val="24"/>
        </w:rPr>
      </w:pPr>
      <w:r w:rsidRPr="00E44438">
        <w:rPr>
          <w:rFonts w:ascii="Times New Roman" w:hAnsi="Times New Roman"/>
          <w:szCs w:val="24"/>
        </w:rPr>
        <w:t xml:space="preserve"> </w:t>
      </w:r>
      <w:bookmarkStart w:id="0" w:name="_Hlk44505784"/>
      <w:r w:rsidRPr="003C6387">
        <w:rPr>
          <w:rFonts w:ascii="Times New Roman" w:hAnsi="Times New Roman"/>
          <w:b/>
          <w:szCs w:val="24"/>
        </w:rPr>
        <w:t xml:space="preserve">The program has </w:t>
      </w:r>
      <w:r w:rsidR="00D16CEE" w:rsidRPr="003C6387">
        <w:rPr>
          <w:rFonts w:ascii="Times New Roman" w:hAnsi="Times New Roman"/>
          <w:b/>
          <w:szCs w:val="24"/>
        </w:rPr>
        <w:t>three</w:t>
      </w:r>
      <w:r w:rsidRPr="003C6387">
        <w:rPr>
          <w:rFonts w:ascii="Times New Roman" w:hAnsi="Times New Roman"/>
          <w:b/>
          <w:szCs w:val="24"/>
        </w:rPr>
        <w:t xml:space="preserve"> primary goals:</w:t>
      </w:r>
      <w:r w:rsidR="008F7B17" w:rsidRPr="003C6387">
        <w:rPr>
          <w:rFonts w:ascii="Times New Roman" w:hAnsi="Times New Roman"/>
          <w:b/>
          <w:szCs w:val="24"/>
        </w:rPr>
        <w:tab/>
      </w:r>
    </w:p>
    <w:p w14:paraId="08317592" w14:textId="6E21588E" w:rsidR="00DF41BF" w:rsidRPr="002B6967" w:rsidRDefault="00DF41BF" w:rsidP="00E6644F">
      <w:pPr>
        <w:pStyle w:val="ListParagraph"/>
        <w:numPr>
          <w:ilvl w:val="0"/>
          <w:numId w:val="1"/>
        </w:numPr>
        <w:spacing w:after="120"/>
        <w:rPr>
          <w:rFonts w:ascii="Times New Roman" w:hAnsi="Times New Roman"/>
          <w:szCs w:val="24"/>
        </w:rPr>
      </w:pPr>
      <w:r w:rsidRPr="002B6967">
        <w:rPr>
          <w:rFonts w:ascii="Times New Roman" w:hAnsi="Times New Roman"/>
          <w:szCs w:val="24"/>
        </w:rPr>
        <w:t xml:space="preserve">Ensure that </w:t>
      </w:r>
      <w:r w:rsidR="00D16CEE" w:rsidRPr="002B6967">
        <w:rPr>
          <w:rFonts w:ascii="Times New Roman" w:hAnsi="Times New Roman"/>
          <w:szCs w:val="24"/>
        </w:rPr>
        <w:t>more</w:t>
      </w:r>
      <w:r w:rsidRPr="002B6967">
        <w:rPr>
          <w:rFonts w:ascii="Times New Roman" w:hAnsi="Times New Roman"/>
          <w:szCs w:val="24"/>
        </w:rPr>
        <w:t xml:space="preserve"> Idaho families </w:t>
      </w:r>
      <w:r w:rsidR="00001D08">
        <w:rPr>
          <w:rFonts w:ascii="Times New Roman" w:hAnsi="Times New Roman"/>
          <w:szCs w:val="24"/>
        </w:rPr>
        <w:t xml:space="preserve">with pre-kindergarten children </w:t>
      </w:r>
      <w:r w:rsidRPr="002B6967">
        <w:rPr>
          <w:rFonts w:ascii="Times New Roman" w:hAnsi="Times New Roman"/>
          <w:szCs w:val="24"/>
        </w:rPr>
        <w:t>have public library cards to gain access to the tools and resources needed to help children succeed in school</w:t>
      </w:r>
      <w:r w:rsidR="00F12684" w:rsidRPr="002B6967">
        <w:rPr>
          <w:rFonts w:ascii="Times New Roman" w:hAnsi="Times New Roman"/>
          <w:szCs w:val="24"/>
        </w:rPr>
        <w:t>, especially for families with limited access to preschool programming or who are not regular library users</w:t>
      </w:r>
      <w:r w:rsidR="00372309">
        <w:rPr>
          <w:rFonts w:ascii="Times New Roman" w:hAnsi="Times New Roman"/>
          <w:szCs w:val="24"/>
        </w:rPr>
        <w:t>;</w:t>
      </w:r>
    </w:p>
    <w:p w14:paraId="6C780913" w14:textId="4BC1F4F5" w:rsidR="007A7DD7" w:rsidRPr="002B6967" w:rsidRDefault="007A7DD7" w:rsidP="00E6644F">
      <w:pPr>
        <w:numPr>
          <w:ilvl w:val="0"/>
          <w:numId w:val="1"/>
        </w:numPr>
        <w:spacing w:after="120"/>
        <w:rPr>
          <w:rFonts w:ascii="Times New Roman" w:hAnsi="Times New Roman"/>
          <w:szCs w:val="24"/>
        </w:rPr>
      </w:pPr>
      <w:r w:rsidRPr="002B6967">
        <w:rPr>
          <w:rFonts w:ascii="Times New Roman" w:hAnsi="Times New Roman"/>
          <w:szCs w:val="24"/>
        </w:rPr>
        <w:t xml:space="preserve">Increase the amount of </w:t>
      </w:r>
      <w:r w:rsidR="00EF1346" w:rsidRPr="002B6967">
        <w:rPr>
          <w:rFonts w:ascii="Times New Roman" w:hAnsi="Times New Roman"/>
          <w:szCs w:val="24"/>
        </w:rPr>
        <w:t>early l</w:t>
      </w:r>
      <w:r w:rsidR="00160EFA">
        <w:rPr>
          <w:rFonts w:ascii="Times New Roman" w:hAnsi="Times New Roman"/>
          <w:szCs w:val="24"/>
        </w:rPr>
        <w:t>earning</w:t>
      </w:r>
      <w:r w:rsidR="00EF1346" w:rsidRPr="002B6967">
        <w:rPr>
          <w:rFonts w:ascii="Times New Roman" w:hAnsi="Times New Roman"/>
          <w:szCs w:val="24"/>
        </w:rPr>
        <w:t xml:space="preserve"> activities</w:t>
      </w:r>
      <w:r w:rsidRPr="002B6967">
        <w:rPr>
          <w:rFonts w:ascii="Times New Roman" w:hAnsi="Times New Roman"/>
          <w:szCs w:val="24"/>
        </w:rPr>
        <w:t xml:space="preserve"> done in the homes of </w:t>
      </w:r>
      <w:r w:rsidR="00B5252B">
        <w:rPr>
          <w:rFonts w:ascii="Times New Roman" w:hAnsi="Times New Roman"/>
          <w:szCs w:val="24"/>
        </w:rPr>
        <w:t>pre-kindergarten children</w:t>
      </w:r>
      <w:r w:rsidR="00EF1346" w:rsidRPr="002B6967">
        <w:rPr>
          <w:rFonts w:ascii="Times New Roman" w:hAnsi="Times New Roman"/>
          <w:szCs w:val="24"/>
        </w:rPr>
        <w:t xml:space="preserve"> across the state</w:t>
      </w:r>
      <w:r w:rsidR="00372309">
        <w:rPr>
          <w:rFonts w:ascii="Times New Roman" w:hAnsi="Times New Roman"/>
          <w:szCs w:val="24"/>
        </w:rPr>
        <w:t>;</w:t>
      </w:r>
    </w:p>
    <w:p w14:paraId="54011018" w14:textId="3FA3ED25" w:rsidR="007A7DD7" w:rsidRPr="002B6967" w:rsidRDefault="007A7DD7" w:rsidP="00E6644F">
      <w:pPr>
        <w:numPr>
          <w:ilvl w:val="0"/>
          <w:numId w:val="1"/>
        </w:numPr>
        <w:spacing w:after="120"/>
        <w:rPr>
          <w:rFonts w:ascii="Times New Roman" w:hAnsi="Times New Roman"/>
          <w:szCs w:val="24"/>
        </w:rPr>
      </w:pPr>
      <w:r w:rsidRPr="002B6967">
        <w:rPr>
          <w:rFonts w:ascii="Times New Roman" w:hAnsi="Times New Roman"/>
          <w:szCs w:val="24"/>
        </w:rPr>
        <w:t xml:space="preserve">Increase </w:t>
      </w:r>
      <w:r w:rsidR="00EF1346" w:rsidRPr="002B6967">
        <w:rPr>
          <w:rFonts w:ascii="Times New Roman" w:hAnsi="Times New Roman"/>
          <w:szCs w:val="24"/>
        </w:rPr>
        <w:t>the number of successful public library</w:t>
      </w:r>
      <w:r w:rsidR="00DF41BF" w:rsidRPr="002B6967">
        <w:rPr>
          <w:rFonts w:ascii="Times New Roman" w:hAnsi="Times New Roman"/>
          <w:szCs w:val="24"/>
        </w:rPr>
        <w:t>,</w:t>
      </w:r>
      <w:r w:rsidR="00F523BA" w:rsidRPr="002B6967">
        <w:rPr>
          <w:rFonts w:ascii="Times New Roman" w:hAnsi="Times New Roman"/>
          <w:szCs w:val="24"/>
        </w:rPr>
        <w:t xml:space="preserve"> school,</w:t>
      </w:r>
      <w:r w:rsidR="00DF41BF" w:rsidRPr="002B6967">
        <w:rPr>
          <w:rFonts w:ascii="Times New Roman" w:hAnsi="Times New Roman"/>
          <w:szCs w:val="24"/>
        </w:rPr>
        <w:t xml:space="preserve"> and community </w:t>
      </w:r>
      <w:r w:rsidR="00EF1346" w:rsidRPr="002B6967">
        <w:rPr>
          <w:rFonts w:ascii="Times New Roman" w:hAnsi="Times New Roman"/>
          <w:szCs w:val="24"/>
        </w:rPr>
        <w:t>partnerships</w:t>
      </w:r>
      <w:r w:rsidR="00DF41BF" w:rsidRPr="002B6967">
        <w:rPr>
          <w:rFonts w:ascii="Times New Roman" w:hAnsi="Times New Roman"/>
          <w:szCs w:val="24"/>
        </w:rPr>
        <w:t xml:space="preserve"> </w:t>
      </w:r>
      <w:r w:rsidR="003C6387" w:rsidRPr="002B6967">
        <w:rPr>
          <w:rFonts w:ascii="Times New Roman" w:hAnsi="Times New Roman"/>
          <w:szCs w:val="24"/>
        </w:rPr>
        <w:t>that increase third-grade reading proficiency by focusing on pre-kindergarten experiences</w:t>
      </w:r>
      <w:r w:rsidR="00F12684" w:rsidRPr="002B6967">
        <w:rPr>
          <w:rFonts w:ascii="Times New Roman" w:hAnsi="Times New Roman"/>
          <w:szCs w:val="24"/>
        </w:rPr>
        <w:t>, especially for underserved children</w:t>
      </w:r>
      <w:r w:rsidR="003C6387" w:rsidRPr="002B6967">
        <w:rPr>
          <w:rFonts w:ascii="Times New Roman" w:hAnsi="Times New Roman"/>
          <w:szCs w:val="24"/>
        </w:rPr>
        <w:t>.</w:t>
      </w:r>
    </w:p>
    <w:bookmarkEnd w:id="0"/>
    <w:p w14:paraId="33B02BF7" w14:textId="34D83A4C" w:rsidR="00C20377" w:rsidRDefault="007B5822" w:rsidP="00B17090">
      <w:pPr>
        <w:pStyle w:val="Heading1"/>
        <w:rPr>
          <w:b/>
          <w:bCs/>
        </w:rPr>
      </w:pPr>
      <w:r>
        <w:rPr>
          <w:b/>
          <w:bCs/>
        </w:rPr>
        <w:t xml:space="preserve">Two </w:t>
      </w:r>
      <w:r w:rsidR="005E07A2">
        <w:rPr>
          <w:b/>
          <w:bCs/>
        </w:rPr>
        <w:t xml:space="preserve">Kinds of </w:t>
      </w:r>
      <w:r w:rsidR="007A4AA2">
        <w:rPr>
          <w:b/>
          <w:bCs/>
        </w:rPr>
        <w:t>Grants</w:t>
      </w:r>
    </w:p>
    <w:p w14:paraId="51EB5011" w14:textId="77777777" w:rsidR="0038641D" w:rsidRDefault="008C09D0" w:rsidP="005E07A2">
      <w:pPr>
        <w:rPr>
          <w:rFonts w:ascii="Times New Roman" w:hAnsi="Times New Roman"/>
        </w:rPr>
      </w:pPr>
      <w:r w:rsidRPr="00231D22">
        <w:rPr>
          <w:rFonts w:ascii="Times New Roman" w:hAnsi="Times New Roman"/>
        </w:rPr>
        <w:t>Th</w:t>
      </w:r>
      <w:r w:rsidR="00231D22">
        <w:rPr>
          <w:rFonts w:ascii="Times New Roman" w:hAnsi="Times New Roman"/>
        </w:rPr>
        <w:t xml:space="preserve">is </w:t>
      </w:r>
      <w:r w:rsidRPr="00231D22">
        <w:rPr>
          <w:rFonts w:ascii="Times New Roman" w:hAnsi="Times New Roman"/>
        </w:rPr>
        <w:t xml:space="preserve">grant features two subprograms: the full </w:t>
      </w:r>
      <w:r w:rsidRPr="00655F3D">
        <w:rPr>
          <w:rFonts w:ascii="Times New Roman" w:hAnsi="Times New Roman"/>
          <w:b/>
          <w:bCs/>
        </w:rPr>
        <w:t>Kindergarten Readiness Grant</w:t>
      </w:r>
      <w:r w:rsidRPr="00231D22">
        <w:rPr>
          <w:rFonts w:ascii="Times New Roman" w:hAnsi="Times New Roman"/>
        </w:rPr>
        <w:t xml:space="preserve"> and the </w:t>
      </w:r>
      <w:r w:rsidRPr="00655F3D">
        <w:rPr>
          <w:rFonts w:ascii="Times New Roman" w:hAnsi="Times New Roman"/>
          <w:b/>
          <w:bCs/>
        </w:rPr>
        <w:t>K Ready-Set-Go</w:t>
      </w:r>
      <w:r w:rsidRPr="00231D22">
        <w:rPr>
          <w:rFonts w:ascii="Times New Roman" w:hAnsi="Times New Roman"/>
        </w:rPr>
        <w:t xml:space="preserve"> program. </w:t>
      </w:r>
    </w:p>
    <w:p w14:paraId="6E6D102B" w14:textId="40C3585E" w:rsidR="005E07A2" w:rsidRPr="00231D22" w:rsidRDefault="00655F3D" w:rsidP="005E07A2">
      <w:pPr>
        <w:rPr>
          <w:rFonts w:ascii="Times New Roman" w:hAnsi="Times New Roman"/>
        </w:rPr>
      </w:pPr>
      <w:r>
        <w:rPr>
          <w:rFonts w:ascii="Times New Roman" w:hAnsi="Times New Roman"/>
          <w:b/>
          <w:szCs w:val="24"/>
        </w:rPr>
        <w:t>Full/Standard</w:t>
      </w:r>
      <w:r w:rsidR="0038641D">
        <w:rPr>
          <w:rFonts w:ascii="Times New Roman" w:hAnsi="Times New Roman"/>
          <w:b/>
          <w:szCs w:val="24"/>
        </w:rPr>
        <w:t xml:space="preserve"> Kindergarten Readiness Grant:</w:t>
      </w:r>
      <w:r w:rsidR="0038641D">
        <w:rPr>
          <w:rFonts w:ascii="Times New Roman" w:hAnsi="Times New Roman"/>
          <w:szCs w:val="24"/>
        </w:rPr>
        <w:t xml:space="preserve"> </w:t>
      </w:r>
      <w:r w:rsidR="008C09D0" w:rsidRPr="00231D22">
        <w:rPr>
          <w:rFonts w:ascii="Times New Roman" w:hAnsi="Times New Roman"/>
        </w:rPr>
        <w:t>Applicants seeking the full Kindergarten Readiness Grant ($1,000 - $10,000) will develop and implement an early learning program tailored to their community's needs and library's capacity. The full Kindergarten Readiness Grant award is available to first-time applicants and returning grantees planning to implement a new project following three years after a previous Kindergarten Readiness award.</w:t>
      </w:r>
      <w:r w:rsidR="000D11BA">
        <w:rPr>
          <w:rFonts w:ascii="Times New Roman" w:hAnsi="Times New Roman"/>
        </w:rPr>
        <w:t xml:space="preserve"> </w:t>
      </w:r>
      <w:r w:rsidR="008360E4" w:rsidRPr="00694CFF">
        <w:rPr>
          <w:rFonts w:ascii="Times New Roman" w:hAnsi="Times New Roman"/>
          <w:i/>
          <w:iCs/>
          <w:szCs w:val="24"/>
        </w:rPr>
        <w:t xml:space="preserve">See more about </w:t>
      </w:r>
      <w:r w:rsidR="00873404">
        <w:rPr>
          <w:rFonts w:ascii="Times New Roman" w:hAnsi="Times New Roman"/>
          <w:i/>
          <w:iCs/>
          <w:szCs w:val="24"/>
        </w:rPr>
        <w:t>the full Kindergarten Readiness</w:t>
      </w:r>
      <w:r w:rsidR="008360E4">
        <w:rPr>
          <w:rFonts w:ascii="Times New Roman" w:hAnsi="Times New Roman"/>
          <w:i/>
          <w:iCs/>
          <w:szCs w:val="24"/>
        </w:rPr>
        <w:t xml:space="preserve"> grant requirements and </w:t>
      </w:r>
      <w:r w:rsidR="008360E4" w:rsidRPr="00694CFF">
        <w:rPr>
          <w:rFonts w:ascii="Times New Roman" w:hAnsi="Times New Roman"/>
          <w:i/>
          <w:iCs/>
          <w:szCs w:val="24"/>
        </w:rPr>
        <w:t xml:space="preserve">how to </w:t>
      </w:r>
      <w:r w:rsidR="008360E4">
        <w:rPr>
          <w:rFonts w:ascii="Times New Roman" w:hAnsi="Times New Roman"/>
          <w:i/>
          <w:iCs/>
          <w:szCs w:val="24"/>
        </w:rPr>
        <w:t xml:space="preserve">apply </w:t>
      </w:r>
      <w:r w:rsidR="008360E4" w:rsidRPr="00694CFF">
        <w:rPr>
          <w:rFonts w:ascii="Times New Roman" w:hAnsi="Times New Roman"/>
          <w:i/>
          <w:iCs/>
          <w:szCs w:val="24"/>
        </w:rPr>
        <w:t>at</w:t>
      </w:r>
      <w:r w:rsidR="008360E4">
        <w:rPr>
          <w:rFonts w:ascii="Times New Roman" w:hAnsi="Times New Roman"/>
          <w:i/>
          <w:iCs/>
          <w:szCs w:val="24"/>
        </w:rPr>
        <w:t xml:space="preserve"> </w:t>
      </w:r>
      <w:hyperlink r:id="rId12" w:history="1">
        <w:r w:rsidR="008360E4" w:rsidRPr="000F288C">
          <w:rPr>
            <w:rStyle w:val="Hyperlink"/>
            <w:rFonts w:ascii="Times New Roman" w:hAnsi="Times New Roman"/>
            <w:i/>
            <w:iCs/>
            <w:szCs w:val="24"/>
          </w:rPr>
          <w:t>https://libraries.idaho.gov/rtm/kinder-grant/</w:t>
        </w:r>
      </w:hyperlink>
      <w:r w:rsidR="00236009">
        <w:rPr>
          <w:rFonts w:ascii="Times New Roman" w:hAnsi="Times New Roman"/>
          <w:i/>
          <w:iCs/>
          <w:szCs w:val="24"/>
        </w:rPr>
        <w:t>.</w:t>
      </w:r>
    </w:p>
    <w:p w14:paraId="39616A89" w14:textId="483908E3" w:rsidR="006C0E0E" w:rsidRDefault="005D558A" w:rsidP="00CF55AF">
      <w:pPr>
        <w:rPr>
          <w:rFonts w:ascii="Times New Roman" w:hAnsi="Times New Roman"/>
          <w:szCs w:val="24"/>
        </w:rPr>
      </w:pPr>
      <w:r>
        <w:rPr>
          <w:rFonts w:ascii="Times New Roman" w:hAnsi="Times New Roman"/>
          <w:b/>
          <w:szCs w:val="24"/>
        </w:rPr>
        <w:lastRenderedPageBreak/>
        <w:t>K Ready-Set-Go Minigrants:</w:t>
      </w:r>
      <w:r w:rsidR="00020D37">
        <w:rPr>
          <w:rFonts w:ascii="Times New Roman" w:hAnsi="Times New Roman"/>
          <w:szCs w:val="24"/>
        </w:rPr>
        <w:t xml:space="preserve"> </w:t>
      </w:r>
      <w:r w:rsidR="00144D1B">
        <w:rPr>
          <w:rFonts w:ascii="Times New Roman" w:hAnsi="Times New Roman"/>
          <w:szCs w:val="24"/>
        </w:rPr>
        <w:t>Funding from $</w:t>
      </w:r>
      <w:r w:rsidR="00085CAB">
        <w:rPr>
          <w:rFonts w:ascii="Times New Roman" w:hAnsi="Times New Roman"/>
          <w:szCs w:val="24"/>
        </w:rPr>
        <w:t>1000</w:t>
      </w:r>
      <w:r w:rsidR="00144D1B">
        <w:rPr>
          <w:rFonts w:ascii="Times New Roman" w:hAnsi="Times New Roman"/>
          <w:szCs w:val="24"/>
        </w:rPr>
        <w:t xml:space="preserve"> - $5000</w:t>
      </w:r>
      <w:r w:rsidR="00835F39">
        <w:rPr>
          <w:rFonts w:ascii="Times New Roman" w:hAnsi="Times New Roman"/>
          <w:szCs w:val="24"/>
        </w:rPr>
        <w:t xml:space="preserve"> </w:t>
      </w:r>
      <w:r w:rsidR="00343400">
        <w:rPr>
          <w:rFonts w:ascii="Times New Roman" w:hAnsi="Times New Roman"/>
          <w:szCs w:val="24"/>
        </w:rPr>
        <w:t xml:space="preserve">is available </w:t>
      </w:r>
      <w:r w:rsidR="00835F39">
        <w:rPr>
          <w:rFonts w:ascii="Times New Roman" w:hAnsi="Times New Roman"/>
          <w:szCs w:val="24"/>
        </w:rPr>
        <w:t xml:space="preserve">for the continuation or extension of </w:t>
      </w:r>
      <w:r w:rsidR="00144D1B">
        <w:rPr>
          <w:rFonts w:ascii="Times New Roman" w:hAnsi="Times New Roman"/>
          <w:szCs w:val="24"/>
        </w:rPr>
        <w:t>a previously</w:t>
      </w:r>
      <w:r w:rsidR="00FD2504">
        <w:rPr>
          <w:rFonts w:ascii="Times New Roman" w:hAnsi="Times New Roman"/>
          <w:szCs w:val="24"/>
        </w:rPr>
        <w:t>-</w:t>
      </w:r>
      <w:r w:rsidR="00036D59">
        <w:rPr>
          <w:rFonts w:ascii="Times New Roman" w:hAnsi="Times New Roman"/>
          <w:szCs w:val="24"/>
        </w:rPr>
        <w:t>awarded</w:t>
      </w:r>
      <w:r w:rsidR="00835F39" w:rsidRPr="00144D1B">
        <w:rPr>
          <w:rFonts w:ascii="Times New Roman" w:hAnsi="Times New Roman"/>
          <w:szCs w:val="24"/>
        </w:rPr>
        <w:t xml:space="preserve"> </w:t>
      </w:r>
      <w:r w:rsidR="001A4212">
        <w:rPr>
          <w:rFonts w:ascii="Times New Roman" w:hAnsi="Times New Roman"/>
          <w:szCs w:val="24"/>
        </w:rPr>
        <w:t xml:space="preserve">Kindergarten Readiness </w:t>
      </w:r>
      <w:r w:rsidR="00835F39">
        <w:rPr>
          <w:rFonts w:ascii="Times New Roman" w:hAnsi="Times New Roman"/>
          <w:szCs w:val="24"/>
        </w:rPr>
        <w:t>grant project</w:t>
      </w:r>
      <w:r w:rsidR="001A4212">
        <w:rPr>
          <w:rFonts w:ascii="Times New Roman" w:hAnsi="Times New Roman"/>
          <w:szCs w:val="24"/>
        </w:rPr>
        <w:t xml:space="preserve">, </w:t>
      </w:r>
      <w:r w:rsidR="00F46A7D">
        <w:rPr>
          <w:rFonts w:ascii="Times New Roman" w:hAnsi="Times New Roman"/>
          <w:szCs w:val="24"/>
        </w:rPr>
        <w:t>or projects based on a proven and evaluated model to support early learning</w:t>
      </w:r>
      <w:r w:rsidR="00D2715A">
        <w:rPr>
          <w:rFonts w:ascii="Times New Roman" w:hAnsi="Times New Roman"/>
          <w:szCs w:val="24"/>
        </w:rPr>
        <w:t xml:space="preserve">. </w:t>
      </w:r>
      <w:r w:rsidR="00CD0AFD">
        <w:rPr>
          <w:rFonts w:ascii="Times New Roman" w:hAnsi="Times New Roman"/>
          <w:szCs w:val="24"/>
        </w:rPr>
        <w:t>Ready-Set-Go minigrants can be used to fund</w:t>
      </w:r>
      <w:r w:rsidR="00EE717C">
        <w:rPr>
          <w:rFonts w:ascii="Times New Roman" w:hAnsi="Times New Roman"/>
          <w:szCs w:val="24"/>
        </w:rPr>
        <w:t>:</w:t>
      </w:r>
    </w:p>
    <w:p w14:paraId="78AAF1E0" w14:textId="19FCCB5F" w:rsidR="006C0E0E" w:rsidRPr="00E6644F" w:rsidRDefault="00EE717C" w:rsidP="00E6644F">
      <w:pPr>
        <w:pStyle w:val="ListParagraph"/>
        <w:numPr>
          <w:ilvl w:val="0"/>
          <w:numId w:val="25"/>
        </w:numPr>
        <w:spacing w:after="120"/>
        <w:contextualSpacing w:val="0"/>
        <w:rPr>
          <w:rFonts w:ascii="Times New Roman" w:hAnsi="Times New Roman"/>
          <w:szCs w:val="24"/>
        </w:rPr>
      </w:pPr>
      <w:r w:rsidRPr="00E6644F">
        <w:rPr>
          <w:rFonts w:ascii="Times New Roman" w:hAnsi="Times New Roman"/>
          <w:szCs w:val="24"/>
        </w:rPr>
        <w:t>The c</w:t>
      </w:r>
      <w:r w:rsidR="00E70F11" w:rsidRPr="00E6644F">
        <w:rPr>
          <w:rFonts w:ascii="Times New Roman" w:hAnsi="Times New Roman"/>
          <w:szCs w:val="24"/>
        </w:rPr>
        <w:t>ontinuation, extension,</w:t>
      </w:r>
      <w:r w:rsidRPr="00E6644F">
        <w:rPr>
          <w:rFonts w:ascii="Times New Roman" w:hAnsi="Times New Roman"/>
          <w:szCs w:val="24"/>
        </w:rPr>
        <w:t xml:space="preserve"> and/or</w:t>
      </w:r>
      <w:r w:rsidR="00E70F11" w:rsidRPr="00E6644F">
        <w:rPr>
          <w:rFonts w:ascii="Times New Roman" w:hAnsi="Times New Roman"/>
          <w:szCs w:val="24"/>
        </w:rPr>
        <w:t xml:space="preserve"> </w:t>
      </w:r>
      <w:r w:rsidR="00A201B6" w:rsidRPr="00E6644F">
        <w:rPr>
          <w:rFonts w:ascii="Times New Roman" w:hAnsi="Times New Roman"/>
          <w:szCs w:val="24"/>
        </w:rPr>
        <w:t>enhancement</w:t>
      </w:r>
      <w:r w:rsidR="00D1508E" w:rsidRPr="00E6644F">
        <w:rPr>
          <w:rFonts w:ascii="Times New Roman" w:hAnsi="Times New Roman"/>
          <w:szCs w:val="24"/>
        </w:rPr>
        <w:t xml:space="preserve"> of a project funded by a</w:t>
      </w:r>
      <w:r w:rsidRPr="00E6644F">
        <w:rPr>
          <w:rFonts w:ascii="Times New Roman" w:hAnsi="Times New Roman"/>
          <w:szCs w:val="24"/>
        </w:rPr>
        <w:t>n ICfL</w:t>
      </w:r>
      <w:r w:rsidR="00D1508E" w:rsidRPr="00E6644F">
        <w:rPr>
          <w:rFonts w:ascii="Times New Roman" w:hAnsi="Times New Roman"/>
          <w:szCs w:val="24"/>
        </w:rPr>
        <w:t xml:space="preserve"> Kindergarten Readiness Grant in previous years;</w:t>
      </w:r>
    </w:p>
    <w:p w14:paraId="75BB2472" w14:textId="06496120" w:rsidR="00EE717C" w:rsidRPr="00E6644F" w:rsidRDefault="000E5439" w:rsidP="00E6644F">
      <w:pPr>
        <w:pStyle w:val="ListParagraph"/>
        <w:numPr>
          <w:ilvl w:val="0"/>
          <w:numId w:val="25"/>
        </w:numPr>
        <w:spacing w:after="120"/>
        <w:contextualSpacing w:val="0"/>
        <w:rPr>
          <w:rFonts w:ascii="Times New Roman" w:hAnsi="Times New Roman"/>
          <w:szCs w:val="24"/>
        </w:rPr>
      </w:pPr>
      <w:r w:rsidRPr="00E6644F">
        <w:rPr>
          <w:rFonts w:ascii="Times New Roman" w:hAnsi="Times New Roman"/>
          <w:szCs w:val="24"/>
        </w:rPr>
        <w:t xml:space="preserve">Replication of a </w:t>
      </w:r>
      <w:hyperlink r:id="rId13" w:history="1">
        <w:r w:rsidRPr="00E6644F">
          <w:rPr>
            <w:rStyle w:val="Hyperlink"/>
            <w:rFonts w:ascii="Times New Roman" w:hAnsi="Times New Roman"/>
            <w:szCs w:val="24"/>
          </w:rPr>
          <w:t>My First Books</w:t>
        </w:r>
      </w:hyperlink>
      <w:r w:rsidRPr="00E6644F">
        <w:rPr>
          <w:rFonts w:ascii="Times New Roman" w:hAnsi="Times New Roman"/>
          <w:szCs w:val="24"/>
        </w:rPr>
        <w:t xml:space="preserve"> program coordinated</w:t>
      </w:r>
      <w:r w:rsidR="00B6333B" w:rsidRPr="00E6644F">
        <w:rPr>
          <w:rFonts w:ascii="Times New Roman" w:hAnsi="Times New Roman"/>
          <w:szCs w:val="24"/>
        </w:rPr>
        <w:t xml:space="preserve"> and implemented</w:t>
      </w:r>
      <w:r w:rsidRPr="00E6644F">
        <w:rPr>
          <w:rFonts w:ascii="Times New Roman" w:hAnsi="Times New Roman"/>
          <w:szCs w:val="24"/>
        </w:rPr>
        <w:t xml:space="preserve"> in-house</w:t>
      </w:r>
      <w:r w:rsidR="00B6333B" w:rsidRPr="00E6644F">
        <w:rPr>
          <w:rFonts w:ascii="Times New Roman" w:hAnsi="Times New Roman"/>
          <w:szCs w:val="24"/>
        </w:rPr>
        <w:t>;</w:t>
      </w:r>
    </w:p>
    <w:p w14:paraId="042F86BE" w14:textId="7ACC959A" w:rsidR="00B6333B" w:rsidRPr="00E6644F" w:rsidRDefault="006E18A8" w:rsidP="00E6644F">
      <w:pPr>
        <w:pStyle w:val="ListParagraph"/>
        <w:numPr>
          <w:ilvl w:val="0"/>
          <w:numId w:val="25"/>
        </w:numPr>
        <w:spacing w:after="120"/>
        <w:contextualSpacing w:val="0"/>
        <w:rPr>
          <w:rFonts w:ascii="Times New Roman" w:hAnsi="Times New Roman"/>
          <w:szCs w:val="24"/>
        </w:rPr>
      </w:pPr>
      <w:r w:rsidRPr="00E6644F">
        <w:rPr>
          <w:rFonts w:ascii="Times New Roman" w:hAnsi="Times New Roman"/>
          <w:szCs w:val="24"/>
        </w:rPr>
        <w:t xml:space="preserve">Establish a “Learning in Everyday Spaces” </w:t>
      </w:r>
      <w:r w:rsidR="004425E1" w:rsidRPr="00E6644F">
        <w:rPr>
          <w:rFonts w:ascii="Times New Roman" w:hAnsi="Times New Roman"/>
          <w:szCs w:val="24"/>
        </w:rPr>
        <w:t xml:space="preserve">location, such as in a laundromat, health clinic, food distribution site, </w:t>
      </w:r>
      <w:r w:rsidR="00724E3B" w:rsidRPr="00E6644F">
        <w:rPr>
          <w:rFonts w:ascii="Times New Roman" w:hAnsi="Times New Roman"/>
          <w:szCs w:val="24"/>
        </w:rPr>
        <w:t>etc.</w:t>
      </w:r>
      <w:r w:rsidR="00027D1D" w:rsidRPr="00E6644F">
        <w:rPr>
          <w:rFonts w:ascii="Times New Roman" w:hAnsi="Times New Roman"/>
          <w:szCs w:val="24"/>
        </w:rPr>
        <w:t xml:space="preserve">, based on </w:t>
      </w:r>
      <w:r w:rsidR="00683BAB" w:rsidRPr="00E6644F">
        <w:rPr>
          <w:rFonts w:ascii="Times New Roman" w:hAnsi="Times New Roman"/>
          <w:szCs w:val="24"/>
        </w:rPr>
        <w:t xml:space="preserve">ICfL’s </w:t>
      </w:r>
      <w:hyperlink r:id="rId14" w:history="1">
        <w:r w:rsidR="00683BAB" w:rsidRPr="00E6644F">
          <w:rPr>
            <w:rStyle w:val="Hyperlink"/>
            <w:rFonts w:ascii="Times New Roman" w:hAnsi="Times New Roman"/>
            <w:szCs w:val="24"/>
          </w:rPr>
          <w:t>Libraries and Laundromats</w:t>
        </w:r>
      </w:hyperlink>
      <w:r w:rsidR="00683BAB" w:rsidRPr="00E6644F">
        <w:rPr>
          <w:rFonts w:ascii="Times New Roman" w:hAnsi="Times New Roman"/>
          <w:szCs w:val="24"/>
        </w:rPr>
        <w:t xml:space="preserve"> program;</w:t>
      </w:r>
    </w:p>
    <w:p w14:paraId="1B3589A4" w14:textId="0ED7755D" w:rsidR="00A76B0C" w:rsidRPr="00E6644F" w:rsidRDefault="00A76B0C" w:rsidP="00E6644F">
      <w:pPr>
        <w:pStyle w:val="ListParagraph"/>
        <w:numPr>
          <w:ilvl w:val="0"/>
          <w:numId w:val="25"/>
        </w:numPr>
        <w:spacing w:after="120"/>
        <w:contextualSpacing w:val="0"/>
        <w:rPr>
          <w:rFonts w:ascii="Times New Roman" w:hAnsi="Times New Roman"/>
          <w:szCs w:val="24"/>
        </w:rPr>
      </w:pPr>
      <w:r w:rsidRPr="00E6644F">
        <w:rPr>
          <w:rFonts w:ascii="Times New Roman" w:hAnsi="Times New Roman"/>
          <w:szCs w:val="24"/>
        </w:rPr>
        <w:t>Host “</w:t>
      </w:r>
      <w:hyperlink r:id="rId15" w:history="1">
        <w:r w:rsidRPr="00E6644F">
          <w:rPr>
            <w:rStyle w:val="Hyperlink"/>
            <w:rFonts w:ascii="Times New Roman" w:hAnsi="Times New Roman"/>
            <w:szCs w:val="24"/>
          </w:rPr>
          <w:t>Ready for Kindergarten!</w:t>
        </w:r>
        <w:r w:rsidR="00E24618" w:rsidRPr="00E6644F">
          <w:rPr>
            <w:rStyle w:val="Hyperlink"/>
            <w:rFonts w:ascii="Times New Roman" w:hAnsi="Times New Roman"/>
            <w:szCs w:val="24"/>
            <w:vertAlign w:val="superscript"/>
          </w:rPr>
          <w:t>®</w:t>
        </w:r>
      </w:hyperlink>
      <w:r w:rsidRPr="00E6644F">
        <w:rPr>
          <w:rFonts w:ascii="Times New Roman" w:hAnsi="Times New Roman"/>
          <w:szCs w:val="24"/>
        </w:rPr>
        <w:t>” workshops</w:t>
      </w:r>
      <w:r w:rsidR="000627CD" w:rsidRPr="00E6644F">
        <w:rPr>
          <w:rFonts w:ascii="Times New Roman" w:hAnsi="Times New Roman"/>
          <w:szCs w:val="24"/>
        </w:rPr>
        <w:t xml:space="preserve"> at the library or through outreach; </w:t>
      </w:r>
    </w:p>
    <w:p w14:paraId="5445B140" w14:textId="406F9D46" w:rsidR="00C64168" w:rsidRPr="00E6644F" w:rsidRDefault="00C64168" w:rsidP="00E6644F">
      <w:pPr>
        <w:pStyle w:val="ListParagraph"/>
        <w:numPr>
          <w:ilvl w:val="0"/>
          <w:numId w:val="25"/>
        </w:numPr>
        <w:spacing w:after="120"/>
        <w:contextualSpacing w:val="0"/>
        <w:rPr>
          <w:rFonts w:ascii="Times New Roman" w:hAnsi="Times New Roman"/>
          <w:szCs w:val="24"/>
        </w:rPr>
      </w:pPr>
      <w:r w:rsidRPr="00E6644F">
        <w:rPr>
          <w:rFonts w:ascii="Times New Roman" w:hAnsi="Times New Roman"/>
          <w:szCs w:val="24"/>
        </w:rPr>
        <w:t xml:space="preserve">Host </w:t>
      </w:r>
      <w:hyperlink r:id="rId16" w:history="1">
        <w:r w:rsidRPr="00E6644F">
          <w:rPr>
            <w:rStyle w:val="Hyperlink"/>
            <w:rFonts w:ascii="Times New Roman" w:hAnsi="Times New Roman"/>
            <w:szCs w:val="24"/>
          </w:rPr>
          <w:t>Every Child Ready to Read</w:t>
        </w:r>
        <w:r w:rsidRPr="00E6644F">
          <w:rPr>
            <w:rStyle w:val="Hyperlink"/>
            <w:rFonts w:ascii="Times New Roman" w:hAnsi="Times New Roman"/>
            <w:szCs w:val="24"/>
            <w:vertAlign w:val="superscript"/>
          </w:rPr>
          <w:t>®</w:t>
        </w:r>
      </w:hyperlink>
      <w:r w:rsidRPr="00E6644F">
        <w:rPr>
          <w:rFonts w:ascii="Times New Roman" w:hAnsi="Times New Roman"/>
          <w:szCs w:val="24"/>
        </w:rPr>
        <w:t xml:space="preserve"> family workshops at the library or through outreach;</w:t>
      </w:r>
    </w:p>
    <w:p w14:paraId="262AE057" w14:textId="58C48F0F" w:rsidR="006C0E0E" w:rsidRPr="009C051D" w:rsidRDefault="000627CD" w:rsidP="00CF55AF">
      <w:pPr>
        <w:pStyle w:val="ListParagraph"/>
        <w:numPr>
          <w:ilvl w:val="0"/>
          <w:numId w:val="25"/>
        </w:numPr>
        <w:rPr>
          <w:rFonts w:ascii="Times New Roman" w:hAnsi="Times New Roman"/>
          <w:szCs w:val="24"/>
        </w:rPr>
      </w:pPr>
      <w:r>
        <w:rPr>
          <w:rFonts w:ascii="Times New Roman" w:hAnsi="Times New Roman"/>
          <w:szCs w:val="24"/>
        </w:rPr>
        <w:t xml:space="preserve">Other </w:t>
      </w:r>
      <w:r w:rsidR="004679EE">
        <w:rPr>
          <w:rFonts w:ascii="Times New Roman" w:hAnsi="Times New Roman"/>
          <w:szCs w:val="24"/>
        </w:rPr>
        <w:t xml:space="preserve">“best practices” </w:t>
      </w:r>
      <w:r>
        <w:rPr>
          <w:rFonts w:ascii="Times New Roman" w:hAnsi="Times New Roman"/>
          <w:szCs w:val="24"/>
        </w:rPr>
        <w:t xml:space="preserve">models </w:t>
      </w:r>
      <w:r w:rsidR="00522249">
        <w:rPr>
          <w:rFonts w:ascii="Times New Roman" w:hAnsi="Times New Roman"/>
          <w:szCs w:val="24"/>
        </w:rPr>
        <w:t xml:space="preserve">approved by ICfL (must contain </w:t>
      </w:r>
      <w:r w:rsidR="002866D3">
        <w:rPr>
          <w:rFonts w:ascii="Times New Roman" w:hAnsi="Times New Roman"/>
          <w:szCs w:val="24"/>
        </w:rPr>
        <w:t>vetted evaluation tool</w:t>
      </w:r>
      <w:r w:rsidR="00C95050">
        <w:rPr>
          <w:rFonts w:ascii="Times New Roman" w:hAnsi="Times New Roman"/>
          <w:szCs w:val="24"/>
        </w:rPr>
        <w:t xml:space="preserve">, </w:t>
      </w:r>
      <w:r w:rsidR="00151D25">
        <w:rPr>
          <w:rFonts w:ascii="Times New Roman" w:hAnsi="Times New Roman"/>
          <w:szCs w:val="24"/>
        </w:rPr>
        <w:t>include an active community partnership,</w:t>
      </w:r>
      <w:r w:rsidR="002866D3">
        <w:rPr>
          <w:rFonts w:ascii="Times New Roman" w:hAnsi="Times New Roman"/>
          <w:szCs w:val="24"/>
        </w:rPr>
        <w:t xml:space="preserve"> and meet the </w:t>
      </w:r>
      <w:r w:rsidR="009C051D">
        <w:rPr>
          <w:rFonts w:ascii="Times New Roman" w:hAnsi="Times New Roman"/>
          <w:szCs w:val="24"/>
        </w:rPr>
        <w:t>three identified goals for K Ready Grants)</w:t>
      </w:r>
      <w:r w:rsidR="001C0974">
        <w:rPr>
          <w:rFonts w:ascii="Times New Roman" w:hAnsi="Times New Roman"/>
          <w:szCs w:val="24"/>
        </w:rPr>
        <w:t>.</w:t>
      </w:r>
    </w:p>
    <w:p w14:paraId="669DCA1C" w14:textId="1BB192B1" w:rsidR="00FB1C98" w:rsidRPr="00694CFF" w:rsidRDefault="008360E4" w:rsidP="00FB1C98">
      <w:pPr>
        <w:rPr>
          <w:rFonts w:ascii="Times New Roman" w:hAnsi="Times New Roman"/>
          <w:i/>
          <w:iCs/>
          <w:szCs w:val="24"/>
        </w:rPr>
      </w:pPr>
      <w:r w:rsidRPr="00E37B46">
        <w:rPr>
          <w:rFonts w:ascii="Times New Roman" w:hAnsi="Times New Roman"/>
          <w:i/>
          <w:iCs/>
        </w:rPr>
        <w:t>This grant guideline document focuses on</w:t>
      </w:r>
      <w:r w:rsidR="001D3BD4">
        <w:rPr>
          <w:rFonts w:ascii="Times New Roman" w:hAnsi="Times New Roman"/>
          <w:i/>
          <w:iCs/>
        </w:rPr>
        <w:t>ly</w:t>
      </w:r>
      <w:r w:rsidRPr="00E37B46">
        <w:rPr>
          <w:rFonts w:ascii="Times New Roman" w:hAnsi="Times New Roman"/>
          <w:i/>
          <w:iCs/>
        </w:rPr>
        <w:t xml:space="preserve"> the requirements and components of the </w:t>
      </w:r>
      <w:r w:rsidR="001D3BD4">
        <w:rPr>
          <w:rFonts w:ascii="Times New Roman" w:hAnsi="Times New Roman"/>
          <w:i/>
          <w:iCs/>
        </w:rPr>
        <w:t>K Ready-Set-Go grant.</w:t>
      </w:r>
    </w:p>
    <w:p w14:paraId="620289E2" w14:textId="77777777" w:rsidR="00D2715A" w:rsidRPr="009B09D5" w:rsidRDefault="00D2715A" w:rsidP="00D2715A">
      <w:pPr>
        <w:pStyle w:val="Heading1"/>
        <w:rPr>
          <w:b/>
          <w:bCs/>
        </w:rPr>
      </w:pPr>
      <w:r w:rsidRPr="009B09D5">
        <w:rPr>
          <w:b/>
          <w:bCs/>
        </w:rPr>
        <w:t>Grant Eligibility</w:t>
      </w:r>
    </w:p>
    <w:p w14:paraId="16708F73" w14:textId="77777777" w:rsidR="00D2715A" w:rsidRDefault="00D2715A" w:rsidP="00D2715A">
      <w:pPr>
        <w:rPr>
          <w:rFonts w:ascii="Times New Roman" w:hAnsi="Times New Roman"/>
          <w:szCs w:val="24"/>
        </w:rPr>
      </w:pPr>
      <w:r>
        <w:rPr>
          <w:rFonts w:ascii="Times New Roman" w:hAnsi="Times New Roman"/>
          <w:szCs w:val="24"/>
        </w:rPr>
        <w:t xml:space="preserve">Only Idaho public libraries may apply. </w:t>
      </w:r>
      <w:r w:rsidRPr="00E44438">
        <w:rPr>
          <w:rFonts w:ascii="Times New Roman" w:hAnsi="Times New Roman"/>
          <w:szCs w:val="24"/>
        </w:rPr>
        <w:t xml:space="preserve">Applications will be ranked by the applicants’ responses to the weighted grant application questions and include: the needs of the community, the strength of the partnerships and commitment to carry out the grant plan, the initial plan to reach </w:t>
      </w:r>
      <w:r>
        <w:rPr>
          <w:rFonts w:ascii="Times New Roman" w:hAnsi="Times New Roman"/>
          <w:szCs w:val="24"/>
        </w:rPr>
        <w:t>pre-kindergarten children</w:t>
      </w:r>
      <w:r w:rsidRPr="00E44438">
        <w:rPr>
          <w:rFonts w:ascii="Times New Roman" w:hAnsi="Times New Roman"/>
          <w:szCs w:val="24"/>
        </w:rPr>
        <w:t xml:space="preserve"> in the library’s service area, </w:t>
      </w:r>
      <w:r>
        <w:rPr>
          <w:rFonts w:ascii="Times New Roman" w:hAnsi="Times New Roman"/>
          <w:szCs w:val="24"/>
        </w:rPr>
        <w:t xml:space="preserve">the focus on underserved children, the </w:t>
      </w:r>
      <w:r w:rsidRPr="00E44438">
        <w:rPr>
          <w:rFonts w:ascii="Times New Roman" w:hAnsi="Times New Roman"/>
          <w:szCs w:val="24"/>
        </w:rPr>
        <w:t>ability to measure the project’s success/impact, and budget</w:t>
      </w:r>
      <w:r>
        <w:rPr>
          <w:rFonts w:ascii="Times New Roman" w:hAnsi="Times New Roman"/>
          <w:szCs w:val="24"/>
        </w:rPr>
        <w:t xml:space="preserve"> description</w:t>
      </w:r>
      <w:r w:rsidRPr="00E44438">
        <w:rPr>
          <w:rFonts w:ascii="Times New Roman" w:hAnsi="Times New Roman"/>
          <w:szCs w:val="24"/>
        </w:rPr>
        <w:t>. The ranking committee may also take into consideration the geographical distribution across the state.</w:t>
      </w:r>
    </w:p>
    <w:p w14:paraId="7EAD48FC" w14:textId="77777777" w:rsidR="002843BE" w:rsidRPr="009B09D5" w:rsidRDefault="002843BE" w:rsidP="00B17090">
      <w:pPr>
        <w:pStyle w:val="Heading1"/>
        <w:rPr>
          <w:b/>
          <w:bCs/>
          <w:i/>
        </w:rPr>
      </w:pPr>
      <w:r w:rsidRPr="009B09D5">
        <w:rPr>
          <w:b/>
          <w:bCs/>
        </w:rPr>
        <w:t xml:space="preserve">Grant Timeline </w:t>
      </w:r>
    </w:p>
    <w:p w14:paraId="58D5D498" w14:textId="77777777" w:rsidR="002843BE" w:rsidRPr="00C53400" w:rsidRDefault="002843BE" w:rsidP="002843BE">
      <w:pPr>
        <w:numPr>
          <w:ilvl w:val="0"/>
          <w:numId w:val="4"/>
        </w:numPr>
        <w:spacing w:after="0"/>
        <w:ind w:hanging="270"/>
        <w:rPr>
          <w:rFonts w:ascii="Times New Roman" w:hAnsi="Times New Roman"/>
          <w:szCs w:val="24"/>
        </w:rPr>
      </w:pPr>
      <w:bookmarkStart w:id="1" w:name="_Hlk44492540"/>
      <w:r w:rsidRPr="00E44438">
        <w:rPr>
          <w:rFonts w:ascii="Times New Roman" w:hAnsi="Times New Roman"/>
          <w:b/>
          <w:szCs w:val="24"/>
        </w:rPr>
        <w:t xml:space="preserve">Applications must be submitted electronically on or before </w:t>
      </w:r>
      <w:r>
        <w:rPr>
          <w:rFonts w:ascii="Times New Roman" w:hAnsi="Times New Roman"/>
          <w:b/>
          <w:szCs w:val="24"/>
        </w:rPr>
        <w:t>August 24, 2023,</w:t>
      </w:r>
      <w:r w:rsidRPr="00E44438">
        <w:rPr>
          <w:rFonts w:ascii="Times New Roman" w:hAnsi="Times New Roman"/>
          <w:b/>
          <w:szCs w:val="24"/>
        </w:rPr>
        <w:t xml:space="preserve"> to be considered.</w:t>
      </w:r>
    </w:p>
    <w:p w14:paraId="1E49BE89" w14:textId="20B80012" w:rsidR="002843BE" w:rsidRPr="0044791A" w:rsidRDefault="002843BE" w:rsidP="002843BE">
      <w:pPr>
        <w:numPr>
          <w:ilvl w:val="0"/>
          <w:numId w:val="4"/>
        </w:numPr>
        <w:spacing w:after="0"/>
        <w:ind w:hanging="270"/>
        <w:rPr>
          <w:rFonts w:ascii="Times New Roman" w:hAnsi="Times New Roman"/>
          <w:bCs/>
          <w:i/>
          <w:iCs/>
          <w:szCs w:val="24"/>
        </w:rPr>
      </w:pPr>
      <w:r w:rsidRPr="00E44438">
        <w:rPr>
          <w:rFonts w:ascii="Times New Roman" w:hAnsi="Times New Roman"/>
          <w:szCs w:val="24"/>
        </w:rPr>
        <w:t xml:space="preserve">Applicants will be notified about their status via email by </w:t>
      </w:r>
      <w:r>
        <w:rPr>
          <w:rFonts w:ascii="Times New Roman" w:hAnsi="Times New Roman"/>
          <w:szCs w:val="24"/>
        </w:rPr>
        <w:t>September 14, 2023</w:t>
      </w:r>
      <w:r w:rsidR="000763FA">
        <w:rPr>
          <w:rFonts w:ascii="Times New Roman" w:hAnsi="Times New Roman"/>
          <w:szCs w:val="24"/>
        </w:rPr>
        <w:t>.</w:t>
      </w:r>
      <w:r>
        <w:rPr>
          <w:rFonts w:ascii="Times New Roman" w:hAnsi="Times New Roman"/>
          <w:bCs/>
          <w:i/>
          <w:iCs/>
          <w:szCs w:val="24"/>
        </w:rPr>
        <w:t xml:space="preserve"> </w:t>
      </w:r>
    </w:p>
    <w:p w14:paraId="0E1F5627" w14:textId="77777777" w:rsidR="002843BE" w:rsidRPr="00E44438" w:rsidRDefault="002843BE" w:rsidP="002843BE">
      <w:pPr>
        <w:numPr>
          <w:ilvl w:val="0"/>
          <w:numId w:val="4"/>
        </w:numPr>
        <w:spacing w:after="0"/>
        <w:ind w:hanging="270"/>
        <w:rPr>
          <w:rFonts w:ascii="Times New Roman" w:hAnsi="Times New Roman"/>
          <w:szCs w:val="24"/>
        </w:rPr>
      </w:pPr>
      <w:r w:rsidRPr="00E44438">
        <w:rPr>
          <w:rFonts w:ascii="Times New Roman" w:hAnsi="Times New Roman"/>
          <w:szCs w:val="24"/>
        </w:rPr>
        <w:t xml:space="preserve">Grant recipients </w:t>
      </w:r>
      <w:r>
        <w:rPr>
          <w:rFonts w:ascii="Times New Roman" w:hAnsi="Times New Roman"/>
          <w:szCs w:val="24"/>
        </w:rPr>
        <w:t xml:space="preserve">will </w:t>
      </w:r>
      <w:r w:rsidRPr="00E44438">
        <w:rPr>
          <w:rFonts w:ascii="Times New Roman" w:hAnsi="Times New Roman"/>
          <w:szCs w:val="24"/>
        </w:rPr>
        <w:t xml:space="preserve">attend a grant webinar in </w:t>
      </w:r>
      <w:r>
        <w:rPr>
          <w:rFonts w:ascii="Times New Roman" w:hAnsi="Times New Roman"/>
          <w:szCs w:val="24"/>
        </w:rPr>
        <w:t>September 2023.</w:t>
      </w:r>
    </w:p>
    <w:p w14:paraId="6338DB7A" w14:textId="77777777" w:rsidR="002843BE" w:rsidRPr="00A72026" w:rsidRDefault="002843BE" w:rsidP="002843BE">
      <w:pPr>
        <w:numPr>
          <w:ilvl w:val="0"/>
          <w:numId w:val="4"/>
        </w:numPr>
        <w:spacing w:after="0"/>
        <w:ind w:hanging="270"/>
        <w:rPr>
          <w:rFonts w:ascii="Times New Roman" w:hAnsi="Times New Roman"/>
          <w:szCs w:val="24"/>
        </w:rPr>
      </w:pPr>
      <w:r w:rsidRPr="00A72026">
        <w:rPr>
          <w:rFonts w:ascii="Times New Roman" w:hAnsi="Times New Roman"/>
          <w:szCs w:val="24"/>
        </w:rPr>
        <w:t xml:space="preserve">Grant funds will be distributed to the library as early as September 2023, within three weeks of receipt of signed grant agreement. </w:t>
      </w:r>
    </w:p>
    <w:p w14:paraId="1748B1D6" w14:textId="77777777" w:rsidR="002843BE" w:rsidRPr="00E44438" w:rsidRDefault="002843BE" w:rsidP="002843BE">
      <w:pPr>
        <w:numPr>
          <w:ilvl w:val="0"/>
          <w:numId w:val="4"/>
        </w:numPr>
        <w:spacing w:after="0"/>
        <w:ind w:hanging="270"/>
        <w:rPr>
          <w:rFonts w:ascii="Times New Roman" w:hAnsi="Times New Roman"/>
          <w:szCs w:val="24"/>
        </w:rPr>
      </w:pPr>
      <w:r w:rsidRPr="00DB3E07">
        <w:rPr>
          <w:rFonts w:ascii="Times New Roman" w:hAnsi="Times New Roman"/>
          <w:szCs w:val="24"/>
        </w:rPr>
        <w:t>September 15, 202</w:t>
      </w:r>
      <w:r>
        <w:rPr>
          <w:rFonts w:ascii="Times New Roman" w:hAnsi="Times New Roman"/>
          <w:szCs w:val="24"/>
        </w:rPr>
        <w:t>3</w:t>
      </w:r>
      <w:r w:rsidRPr="00DB3E07">
        <w:rPr>
          <w:rFonts w:ascii="Times New Roman" w:hAnsi="Times New Roman"/>
          <w:szCs w:val="24"/>
        </w:rPr>
        <w:t xml:space="preserve"> – </w:t>
      </w:r>
      <w:r>
        <w:rPr>
          <w:rFonts w:ascii="Times New Roman" w:hAnsi="Times New Roman"/>
          <w:szCs w:val="24"/>
        </w:rPr>
        <w:t>June 1, 2024</w:t>
      </w:r>
      <w:r w:rsidRPr="00DB3E07">
        <w:rPr>
          <w:rFonts w:ascii="Times New Roman" w:hAnsi="Times New Roman"/>
          <w:szCs w:val="24"/>
        </w:rPr>
        <w:t>:</w:t>
      </w:r>
      <w:r>
        <w:rPr>
          <w:rFonts w:ascii="Times New Roman" w:hAnsi="Times New Roman"/>
          <w:szCs w:val="24"/>
        </w:rPr>
        <w:t xml:space="preserve"> Grant recipients plan and implement grant activities: meet with partners, promote programming, conduct programming, purchase materials, refine program, evaluate program, etc.</w:t>
      </w:r>
    </w:p>
    <w:p w14:paraId="5ADB2267" w14:textId="77777777" w:rsidR="002843BE" w:rsidRPr="00A72026" w:rsidRDefault="002843BE" w:rsidP="002843BE">
      <w:pPr>
        <w:numPr>
          <w:ilvl w:val="0"/>
          <w:numId w:val="4"/>
        </w:numPr>
        <w:spacing w:after="0"/>
        <w:ind w:hanging="270"/>
        <w:rPr>
          <w:rFonts w:ascii="Times New Roman" w:hAnsi="Times New Roman"/>
          <w:szCs w:val="24"/>
        </w:rPr>
      </w:pPr>
      <w:r w:rsidRPr="00A72026">
        <w:rPr>
          <w:rFonts w:ascii="Times New Roman" w:hAnsi="Times New Roman"/>
          <w:szCs w:val="24"/>
        </w:rPr>
        <w:t>January 17, 2024 – Interim grant report is due.</w:t>
      </w:r>
    </w:p>
    <w:p w14:paraId="621FF2AA" w14:textId="5B3BA03E" w:rsidR="002843BE" w:rsidRPr="007E1CDD" w:rsidRDefault="002843BE" w:rsidP="00CF55AF">
      <w:pPr>
        <w:numPr>
          <w:ilvl w:val="0"/>
          <w:numId w:val="4"/>
        </w:numPr>
        <w:spacing w:after="0"/>
        <w:ind w:hanging="270"/>
        <w:rPr>
          <w:rFonts w:ascii="Times New Roman" w:hAnsi="Times New Roman"/>
          <w:szCs w:val="24"/>
        </w:rPr>
      </w:pPr>
      <w:r w:rsidRPr="00DB3E07">
        <w:rPr>
          <w:rFonts w:ascii="Times New Roman" w:hAnsi="Times New Roman"/>
          <w:szCs w:val="24"/>
        </w:rPr>
        <w:t>June 1, 202</w:t>
      </w:r>
      <w:r>
        <w:rPr>
          <w:rFonts w:ascii="Times New Roman" w:hAnsi="Times New Roman"/>
          <w:szCs w:val="24"/>
        </w:rPr>
        <w:t>4</w:t>
      </w:r>
      <w:r w:rsidRPr="00DB3E07">
        <w:rPr>
          <w:rFonts w:ascii="Times New Roman" w:hAnsi="Times New Roman"/>
          <w:szCs w:val="24"/>
        </w:rPr>
        <w:t xml:space="preserve"> – All grant funds must be spent, final report is due.</w:t>
      </w:r>
      <w:bookmarkEnd w:id="1"/>
    </w:p>
    <w:p w14:paraId="6327C87F" w14:textId="59AC127B" w:rsidR="00CF55AF" w:rsidRPr="009B09D5" w:rsidRDefault="00655F3D" w:rsidP="00B17090">
      <w:pPr>
        <w:pStyle w:val="Heading1"/>
        <w:rPr>
          <w:b/>
          <w:bCs/>
        </w:rPr>
      </w:pPr>
      <w:r>
        <w:rPr>
          <w:b/>
          <w:bCs/>
        </w:rPr>
        <w:t>K Ready-Set-Go</w:t>
      </w:r>
      <w:r w:rsidR="00314BE2" w:rsidRPr="009B09D5">
        <w:rPr>
          <w:b/>
          <w:bCs/>
        </w:rPr>
        <w:t xml:space="preserve"> </w:t>
      </w:r>
      <w:r w:rsidR="00CF55AF" w:rsidRPr="009B09D5">
        <w:rPr>
          <w:b/>
          <w:bCs/>
        </w:rPr>
        <w:t xml:space="preserve">Grant </w:t>
      </w:r>
      <w:r w:rsidR="00440894" w:rsidRPr="009B09D5">
        <w:rPr>
          <w:b/>
          <w:bCs/>
        </w:rPr>
        <w:t>Required Activities:</w:t>
      </w:r>
    </w:p>
    <w:p w14:paraId="5206B0F3" w14:textId="261D6276" w:rsidR="008F5807" w:rsidRDefault="00CF55AF" w:rsidP="006E65FC">
      <w:pPr>
        <w:rPr>
          <w:rFonts w:ascii="Times New Roman" w:hAnsi="Times New Roman"/>
          <w:szCs w:val="24"/>
        </w:rPr>
      </w:pPr>
      <w:r w:rsidRPr="00E44438">
        <w:rPr>
          <w:rFonts w:ascii="Times New Roman" w:hAnsi="Times New Roman"/>
          <w:szCs w:val="24"/>
        </w:rPr>
        <w:t xml:space="preserve">If your </w:t>
      </w:r>
      <w:r w:rsidR="00F06691" w:rsidRPr="00E44438">
        <w:rPr>
          <w:rFonts w:ascii="Times New Roman" w:hAnsi="Times New Roman"/>
          <w:szCs w:val="24"/>
        </w:rPr>
        <w:t>library</w:t>
      </w:r>
      <w:r w:rsidRPr="00E44438">
        <w:rPr>
          <w:rFonts w:ascii="Times New Roman" w:hAnsi="Times New Roman"/>
          <w:szCs w:val="24"/>
        </w:rPr>
        <w:t xml:space="preserve"> is awarded grant funds, the following requirements will need to be met during the grant period (</w:t>
      </w:r>
      <w:r w:rsidR="00724D19">
        <w:rPr>
          <w:rFonts w:ascii="Times New Roman" w:hAnsi="Times New Roman"/>
          <w:szCs w:val="24"/>
        </w:rPr>
        <w:t>September 15, 20</w:t>
      </w:r>
      <w:r w:rsidR="006E65FC">
        <w:rPr>
          <w:rFonts w:ascii="Times New Roman" w:hAnsi="Times New Roman"/>
          <w:szCs w:val="24"/>
        </w:rPr>
        <w:t>2</w:t>
      </w:r>
      <w:r w:rsidR="0028116F">
        <w:rPr>
          <w:rFonts w:ascii="Times New Roman" w:hAnsi="Times New Roman"/>
          <w:szCs w:val="24"/>
        </w:rPr>
        <w:t>3</w:t>
      </w:r>
      <w:r w:rsidR="00724D19">
        <w:rPr>
          <w:rFonts w:ascii="Times New Roman" w:hAnsi="Times New Roman"/>
          <w:szCs w:val="24"/>
        </w:rPr>
        <w:t xml:space="preserve"> – </w:t>
      </w:r>
      <w:r w:rsidR="005A76A5">
        <w:rPr>
          <w:rFonts w:ascii="Times New Roman" w:hAnsi="Times New Roman"/>
          <w:szCs w:val="24"/>
        </w:rPr>
        <w:t>June 1, 202</w:t>
      </w:r>
      <w:r w:rsidR="0028116F">
        <w:rPr>
          <w:rFonts w:ascii="Times New Roman" w:hAnsi="Times New Roman"/>
          <w:szCs w:val="24"/>
        </w:rPr>
        <w:t>4</w:t>
      </w:r>
      <w:r w:rsidRPr="0002312B">
        <w:rPr>
          <w:rFonts w:ascii="Times New Roman" w:hAnsi="Times New Roman"/>
          <w:szCs w:val="24"/>
        </w:rPr>
        <w:t>):</w:t>
      </w:r>
      <w:r w:rsidRPr="00E44438">
        <w:rPr>
          <w:rFonts w:ascii="Times New Roman" w:hAnsi="Times New Roman"/>
          <w:szCs w:val="24"/>
        </w:rPr>
        <w:t xml:space="preserve"> </w:t>
      </w:r>
    </w:p>
    <w:p w14:paraId="225EAA01" w14:textId="7DB120E3" w:rsidR="00CF55AF" w:rsidRPr="00271AF7" w:rsidRDefault="00271AF7" w:rsidP="00271AF7">
      <w:pPr>
        <w:rPr>
          <w:rFonts w:ascii="Times New Roman" w:hAnsi="Times New Roman"/>
          <w:szCs w:val="24"/>
        </w:rPr>
      </w:pPr>
      <w:r>
        <w:rPr>
          <w:rFonts w:ascii="Times New Roman" w:hAnsi="Times New Roman"/>
          <w:szCs w:val="24"/>
        </w:rPr>
        <w:lastRenderedPageBreak/>
        <w:t xml:space="preserve">1. </w:t>
      </w:r>
      <w:r w:rsidR="00566CBF" w:rsidRPr="00271AF7">
        <w:rPr>
          <w:rFonts w:ascii="Times New Roman" w:hAnsi="Times New Roman"/>
          <w:szCs w:val="24"/>
        </w:rPr>
        <w:t>L</w:t>
      </w:r>
      <w:r w:rsidR="00CF55AF" w:rsidRPr="00271AF7">
        <w:rPr>
          <w:rFonts w:ascii="Times New Roman" w:hAnsi="Times New Roman"/>
          <w:szCs w:val="24"/>
        </w:rPr>
        <w:t xml:space="preserve">ibrary </w:t>
      </w:r>
      <w:r w:rsidR="00007C8B" w:rsidRPr="00271AF7">
        <w:rPr>
          <w:rFonts w:ascii="Times New Roman" w:hAnsi="Times New Roman"/>
          <w:szCs w:val="24"/>
        </w:rPr>
        <w:t xml:space="preserve">staff will be </w:t>
      </w:r>
      <w:r w:rsidR="00044E2E" w:rsidRPr="00271AF7">
        <w:rPr>
          <w:rFonts w:ascii="Times New Roman" w:hAnsi="Times New Roman"/>
          <w:szCs w:val="24"/>
        </w:rPr>
        <w:t>required</w:t>
      </w:r>
      <w:r w:rsidR="00CF55AF" w:rsidRPr="00271AF7">
        <w:rPr>
          <w:rFonts w:ascii="Times New Roman" w:hAnsi="Times New Roman"/>
          <w:szCs w:val="24"/>
        </w:rPr>
        <w:t xml:space="preserve"> to attend </w:t>
      </w:r>
      <w:r w:rsidR="00044E2E" w:rsidRPr="00271AF7">
        <w:rPr>
          <w:rFonts w:ascii="Times New Roman" w:hAnsi="Times New Roman"/>
          <w:szCs w:val="24"/>
        </w:rPr>
        <w:t>a</w:t>
      </w:r>
      <w:r w:rsidR="00CF55AF" w:rsidRPr="00271AF7">
        <w:rPr>
          <w:rFonts w:ascii="Times New Roman" w:hAnsi="Times New Roman"/>
          <w:szCs w:val="24"/>
        </w:rPr>
        <w:t xml:space="preserve"> webinar </w:t>
      </w:r>
      <w:r w:rsidR="00044E2E" w:rsidRPr="00271AF7">
        <w:rPr>
          <w:rFonts w:ascii="Times New Roman" w:hAnsi="Times New Roman"/>
          <w:szCs w:val="24"/>
        </w:rPr>
        <w:t>to review grant requirements and share information about your plans with other grant recipients</w:t>
      </w:r>
      <w:r w:rsidR="00CF55AF" w:rsidRPr="00271AF7">
        <w:rPr>
          <w:rFonts w:ascii="Times New Roman" w:hAnsi="Times New Roman"/>
          <w:szCs w:val="24"/>
        </w:rPr>
        <w:t>. Date</w:t>
      </w:r>
      <w:r w:rsidR="001563F9" w:rsidRPr="00271AF7">
        <w:rPr>
          <w:rFonts w:ascii="Times New Roman" w:hAnsi="Times New Roman"/>
          <w:szCs w:val="24"/>
        </w:rPr>
        <w:t xml:space="preserve"> and time </w:t>
      </w:r>
      <w:r w:rsidR="00CF55AF" w:rsidRPr="00271AF7">
        <w:rPr>
          <w:rFonts w:ascii="Times New Roman" w:hAnsi="Times New Roman"/>
          <w:szCs w:val="24"/>
        </w:rPr>
        <w:t>to be determined.</w:t>
      </w:r>
      <w:r w:rsidR="00007C8B" w:rsidRPr="00271AF7">
        <w:rPr>
          <w:rFonts w:ascii="Times New Roman" w:hAnsi="Times New Roman"/>
          <w:szCs w:val="24"/>
        </w:rPr>
        <w:t xml:space="preserve"> </w:t>
      </w:r>
      <w:r w:rsidR="00044E2E" w:rsidRPr="00271AF7">
        <w:rPr>
          <w:rFonts w:ascii="Times New Roman" w:hAnsi="Times New Roman"/>
          <w:szCs w:val="24"/>
        </w:rPr>
        <w:t xml:space="preserve">If you can’t attend </w:t>
      </w:r>
      <w:r w:rsidR="00724D19" w:rsidRPr="00271AF7">
        <w:rPr>
          <w:rFonts w:ascii="Times New Roman" w:hAnsi="Times New Roman"/>
          <w:szCs w:val="24"/>
        </w:rPr>
        <w:t>the</w:t>
      </w:r>
      <w:r w:rsidR="00044E2E" w:rsidRPr="00271AF7">
        <w:rPr>
          <w:rFonts w:ascii="Times New Roman" w:hAnsi="Times New Roman"/>
          <w:szCs w:val="24"/>
        </w:rPr>
        <w:t xml:space="preserve"> live webinar, view</w:t>
      </w:r>
      <w:r w:rsidR="001830C5" w:rsidRPr="00271AF7">
        <w:rPr>
          <w:rFonts w:ascii="Times New Roman" w:hAnsi="Times New Roman"/>
          <w:szCs w:val="24"/>
        </w:rPr>
        <w:t>ing the recorded version will be required</w:t>
      </w:r>
      <w:r w:rsidR="00044E2E" w:rsidRPr="00271AF7">
        <w:rPr>
          <w:rFonts w:ascii="Times New Roman" w:hAnsi="Times New Roman"/>
          <w:szCs w:val="24"/>
        </w:rPr>
        <w:t xml:space="preserve">. </w:t>
      </w:r>
      <w:r w:rsidR="00655F3D">
        <w:rPr>
          <w:rFonts w:ascii="Times New Roman" w:hAnsi="Times New Roman"/>
          <w:szCs w:val="24"/>
        </w:rPr>
        <w:t xml:space="preserve"> </w:t>
      </w:r>
      <w:r w:rsidR="00412DA6" w:rsidRPr="00271AF7">
        <w:rPr>
          <w:rFonts w:ascii="Times New Roman" w:hAnsi="Times New Roman"/>
          <w:szCs w:val="24"/>
        </w:rPr>
        <w:t xml:space="preserve"> </w:t>
      </w:r>
      <w:r w:rsidR="00007C8B" w:rsidRPr="00271AF7">
        <w:rPr>
          <w:rFonts w:ascii="Times New Roman" w:hAnsi="Times New Roman"/>
          <w:szCs w:val="24"/>
        </w:rPr>
        <w:t xml:space="preserve"> </w:t>
      </w:r>
    </w:p>
    <w:p w14:paraId="2386E559" w14:textId="23F87D56" w:rsidR="00B654C9" w:rsidRPr="00102D30" w:rsidRDefault="00271AF7" w:rsidP="00271AF7">
      <w:pPr>
        <w:rPr>
          <w:rFonts w:ascii="Times New Roman" w:hAnsi="Times New Roman"/>
          <w:b/>
          <w:szCs w:val="24"/>
        </w:rPr>
      </w:pPr>
      <w:bookmarkStart w:id="2" w:name="_Hlk44492359"/>
      <w:r>
        <w:rPr>
          <w:rFonts w:ascii="Times New Roman" w:hAnsi="Times New Roman"/>
          <w:szCs w:val="24"/>
        </w:rPr>
        <w:t xml:space="preserve">2. </w:t>
      </w:r>
      <w:r w:rsidR="00B654C9">
        <w:rPr>
          <w:rFonts w:ascii="Times New Roman" w:hAnsi="Times New Roman"/>
          <w:szCs w:val="24"/>
        </w:rPr>
        <w:t>Projects must include the following components:</w:t>
      </w:r>
    </w:p>
    <w:p w14:paraId="0919570F" w14:textId="77777777" w:rsidR="00B654C9" w:rsidRDefault="00B654C9" w:rsidP="00E6644F">
      <w:pPr>
        <w:numPr>
          <w:ilvl w:val="1"/>
          <w:numId w:val="3"/>
        </w:numPr>
        <w:spacing w:after="120"/>
        <w:ind w:left="1166"/>
        <w:rPr>
          <w:rFonts w:ascii="Times New Roman" w:hAnsi="Times New Roman"/>
          <w:bCs/>
          <w:szCs w:val="24"/>
        </w:rPr>
      </w:pPr>
      <w:r w:rsidRPr="00E27ECB">
        <w:rPr>
          <w:rFonts w:ascii="Times New Roman" w:hAnsi="Times New Roman"/>
          <w:bCs/>
          <w:szCs w:val="24"/>
        </w:rPr>
        <w:t xml:space="preserve">Focus on </w:t>
      </w:r>
      <w:r>
        <w:rPr>
          <w:rFonts w:ascii="Times New Roman" w:hAnsi="Times New Roman"/>
          <w:bCs/>
          <w:szCs w:val="24"/>
        </w:rPr>
        <w:t>c</w:t>
      </w:r>
      <w:r w:rsidRPr="00E27ECB">
        <w:rPr>
          <w:rFonts w:ascii="Times New Roman" w:hAnsi="Times New Roman"/>
          <w:bCs/>
          <w:szCs w:val="24"/>
        </w:rPr>
        <w:t>hildren</w:t>
      </w:r>
      <w:r>
        <w:rPr>
          <w:rFonts w:ascii="Times New Roman" w:hAnsi="Times New Roman"/>
          <w:bCs/>
          <w:szCs w:val="24"/>
        </w:rPr>
        <w:t xml:space="preserve"> who have not yet entered kindergarten;</w:t>
      </w:r>
    </w:p>
    <w:p w14:paraId="2C2D981E" w14:textId="77777777" w:rsidR="00B654C9" w:rsidRDefault="00B654C9" w:rsidP="00E6644F">
      <w:pPr>
        <w:numPr>
          <w:ilvl w:val="1"/>
          <w:numId w:val="3"/>
        </w:numPr>
        <w:spacing w:after="120"/>
        <w:ind w:left="1166"/>
        <w:rPr>
          <w:rFonts w:ascii="Times New Roman" w:hAnsi="Times New Roman"/>
          <w:bCs/>
          <w:szCs w:val="24"/>
        </w:rPr>
      </w:pPr>
      <w:r>
        <w:rPr>
          <w:rFonts w:ascii="Times New Roman" w:hAnsi="Times New Roman"/>
          <w:bCs/>
          <w:szCs w:val="24"/>
        </w:rPr>
        <w:t>Include a parent education and/or engagement element;</w:t>
      </w:r>
    </w:p>
    <w:p w14:paraId="6C317D2E" w14:textId="77777777" w:rsidR="00B654C9" w:rsidRDefault="00B654C9" w:rsidP="00E6644F">
      <w:pPr>
        <w:numPr>
          <w:ilvl w:val="1"/>
          <w:numId w:val="3"/>
        </w:numPr>
        <w:spacing w:after="120"/>
        <w:ind w:left="1166"/>
        <w:rPr>
          <w:rFonts w:ascii="Times New Roman" w:hAnsi="Times New Roman"/>
          <w:bCs/>
          <w:szCs w:val="24"/>
        </w:rPr>
      </w:pPr>
      <w:r>
        <w:rPr>
          <w:rFonts w:ascii="Times New Roman" w:hAnsi="Times New Roman"/>
          <w:bCs/>
          <w:szCs w:val="24"/>
        </w:rPr>
        <w:t>Include a plan for reaching underserved children and families (those not already utilizing library services);</w:t>
      </w:r>
    </w:p>
    <w:p w14:paraId="419C3616" w14:textId="2C58BAA7" w:rsidR="00B654C9" w:rsidRDefault="00B654C9" w:rsidP="00E6644F">
      <w:pPr>
        <w:numPr>
          <w:ilvl w:val="1"/>
          <w:numId w:val="3"/>
        </w:numPr>
        <w:spacing w:after="120"/>
        <w:ind w:left="1166"/>
        <w:rPr>
          <w:rFonts w:ascii="Times New Roman" w:hAnsi="Times New Roman"/>
          <w:bCs/>
          <w:szCs w:val="24"/>
        </w:rPr>
      </w:pPr>
      <w:r>
        <w:rPr>
          <w:rFonts w:ascii="Times New Roman" w:hAnsi="Times New Roman"/>
          <w:bCs/>
          <w:szCs w:val="24"/>
        </w:rPr>
        <w:t>Establish (or maintain) an active partnership with a school or community organization</w:t>
      </w:r>
      <w:r w:rsidR="00553CBD">
        <w:rPr>
          <w:rFonts w:ascii="Times New Roman" w:hAnsi="Times New Roman"/>
          <w:bCs/>
          <w:szCs w:val="24"/>
        </w:rPr>
        <w:t>;</w:t>
      </w:r>
    </w:p>
    <w:p w14:paraId="20D3C4E2" w14:textId="71B985ED" w:rsidR="00B654C9" w:rsidRPr="00E27ECB" w:rsidRDefault="00B654C9" w:rsidP="00B654C9">
      <w:pPr>
        <w:numPr>
          <w:ilvl w:val="1"/>
          <w:numId w:val="3"/>
        </w:numPr>
        <w:rPr>
          <w:rFonts w:ascii="Times New Roman" w:hAnsi="Times New Roman"/>
          <w:bCs/>
          <w:szCs w:val="24"/>
        </w:rPr>
      </w:pPr>
      <w:r>
        <w:rPr>
          <w:rFonts w:ascii="Times New Roman" w:hAnsi="Times New Roman"/>
          <w:bCs/>
          <w:szCs w:val="24"/>
        </w:rPr>
        <w:t>Evaluation of project components using formal evaluation tool</w:t>
      </w:r>
      <w:r w:rsidR="00553CBD">
        <w:rPr>
          <w:rFonts w:ascii="Times New Roman" w:hAnsi="Times New Roman"/>
          <w:bCs/>
          <w:szCs w:val="24"/>
        </w:rPr>
        <w:t>s.</w:t>
      </w:r>
    </w:p>
    <w:bookmarkEnd w:id="2"/>
    <w:p w14:paraId="0D64B2F6" w14:textId="601EAC92" w:rsidR="006B5197" w:rsidRPr="00E44438" w:rsidRDefault="00271AF7" w:rsidP="00271AF7">
      <w:pPr>
        <w:rPr>
          <w:rFonts w:ascii="Times New Roman" w:hAnsi="Times New Roman"/>
          <w:b/>
          <w:szCs w:val="24"/>
        </w:rPr>
      </w:pPr>
      <w:r>
        <w:rPr>
          <w:rFonts w:ascii="Times New Roman" w:hAnsi="Times New Roman"/>
          <w:szCs w:val="24"/>
        </w:rPr>
        <w:t xml:space="preserve">3. </w:t>
      </w:r>
      <w:r w:rsidR="005574E7">
        <w:rPr>
          <w:rFonts w:ascii="Times New Roman" w:hAnsi="Times New Roman"/>
          <w:szCs w:val="24"/>
        </w:rPr>
        <w:t xml:space="preserve">The following elements could </w:t>
      </w:r>
      <w:r w:rsidR="00264408">
        <w:rPr>
          <w:rFonts w:ascii="Times New Roman" w:hAnsi="Times New Roman"/>
          <w:szCs w:val="24"/>
        </w:rPr>
        <w:t xml:space="preserve">also </w:t>
      </w:r>
      <w:r w:rsidR="005574E7">
        <w:rPr>
          <w:rFonts w:ascii="Times New Roman" w:hAnsi="Times New Roman"/>
          <w:szCs w:val="24"/>
        </w:rPr>
        <w:t>be incorporated</w:t>
      </w:r>
      <w:r w:rsidR="00264408">
        <w:rPr>
          <w:rFonts w:ascii="Times New Roman" w:hAnsi="Times New Roman"/>
          <w:szCs w:val="24"/>
        </w:rPr>
        <w:t xml:space="preserve"> into a Best Practices Model</w:t>
      </w:r>
      <w:r w:rsidR="00641346">
        <w:rPr>
          <w:rFonts w:ascii="Times New Roman" w:hAnsi="Times New Roman"/>
          <w:szCs w:val="24"/>
        </w:rPr>
        <w:t>, as appropriate</w:t>
      </w:r>
      <w:r w:rsidR="005574E7">
        <w:rPr>
          <w:rFonts w:ascii="Times New Roman" w:hAnsi="Times New Roman"/>
          <w:szCs w:val="24"/>
        </w:rPr>
        <w:t>:</w:t>
      </w:r>
      <w:r w:rsidR="006B5197" w:rsidRPr="00E44438">
        <w:rPr>
          <w:rFonts w:ascii="Times New Roman" w:hAnsi="Times New Roman"/>
          <w:szCs w:val="24"/>
        </w:rPr>
        <w:t xml:space="preserve"> </w:t>
      </w:r>
    </w:p>
    <w:p w14:paraId="1C6BD8A3" w14:textId="26331227" w:rsidR="006E65FC" w:rsidRDefault="00733285" w:rsidP="00655F3D">
      <w:pPr>
        <w:pStyle w:val="ListParagraph"/>
        <w:numPr>
          <w:ilvl w:val="0"/>
          <w:numId w:val="26"/>
        </w:numPr>
        <w:spacing w:after="0" w:line="259" w:lineRule="auto"/>
        <w:contextualSpacing w:val="0"/>
        <w:rPr>
          <w:rFonts w:ascii="Times New Roman" w:hAnsi="Times New Roman"/>
          <w:szCs w:val="24"/>
        </w:rPr>
      </w:pPr>
      <w:bookmarkStart w:id="3" w:name="_Hlk44492383"/>
      <w:r>
        <w:rPr>
          <w:rFonts w:ascii="Times New Roman" w:hAnsi="Times New Roman"/>
          <w:szCs w:val="24"/>
        </w:rPr>
        <w:t>Host v</w:t>
      </w:r>
      <w:r w:rsidR="006E65FC">
        <w:rPr>
          <w:rFonts w:ascii="Times New Roman" w:hAnsi="Times New Roman"/>
          <w:szCs w:val="24"/>
        </w:rPr>
        <w:t xml:space="preserve">irtual events; providing </w:t>
      </w:r>
      <w:r w:rsidR="00DC3050">
        <w:rPr>
          <w:rFonts w:ascii="Times New Roman" w:hAnsi="Times New Roman"/>
          <w:szCs w:val="24"/>
        </w:rPr>
        <w:t xml:space="preserve">early </w:t>
      </w:r>
      <w:r w:rsidR="00046F60">
        <w:rPr>
          <w:rFonts w:ascii="Times New Roman" w:hAnsi="Times New Roman"/>
          <w:szCs w:val="24"/>
        </w:rPr>
        <w:t>learning</w:t>
      </w:r>
      <w:r w:rsidR="00DC3050">
        <w:rPr>
          <w:rFonts w:ascii="Times New Roman" w:hAnsi="Times New Roman"/>
          <w:szCs w:val="24"/>
        </w:rPr>
        <w:t xml:space="preserve"> programming </w:t>
      </w:r>
      <w:r w:rsidR="0044791A">
        <w:rPr>
          <w:rFonts w:ascii="Times New Roman" w:hAnsi="Times New Roman"/>
          <w:szCs w:val="24"/>
        </w:rPr>
        <w:t>or parent/caregiver workshops in an online format</w:t>
      </w:r>
      <w:r w:rsidR="00CF1610">
        <w:rPr>
          <w:rFonts w:ascii="Times New Roman" w:hAnsi="Times New Roman"/>
          <w:szCs w:val="24"/>
        </w:rPr>
        <w:t>.</w:t>
      </w:r>
    </w:p>
    <w:bookmarkEnd w:id="3"/>
    <w:p w14:paraId="55D51202" w14:textId="7B0EAB99" w:rsidR="00C53400" w:rsidRDefault="002443E4" w:rsidP="00655F3D">
      <w:pPr>
        <w:pStyle w:val="ListParagraph"/>
        <w:numPr>
          <w:ilvl w:val="0"/>
          <w:numId w:val="26"/>
        </w:numPr>
        <w:spacing w:after="0" w:line="259" w:lineRule="auto"/>
        <w:contextualSpacing w:val="0"/>
        <w:rPr>
          <w:rFonts w:ascii="Times New Roman" w:hAnsi="Times New Roman"/>
          <w:szCs w:val="24"/>
        </w:rPr>
      </w:pPr>
      <w:r>
        <w:rPr>
          <w:rFonts w:ascii="Times New Roman" w:hAnsi="Times New Roman"/>
          <w:szCs w:val="24"/>
        </w:rPr>
        <w:t xml:space="preserve">Provide </w:t>
      </w:r>
      <w:r w:rsidR="00652B4C">
        <w:rPr>
          <w:rFonts w:ascii="Times New Roman" w:hAnsi="Times New Roman"/>
          <w:szCs w:val="24"/>
        </w:rPr>
        <w:t xml:space="preserve">books or </w:t>
      </w:r>
      <w:r>
        <w:rPr>
          <w:rFonts w:ascii="Times New Roman" w:hAnsi="Times New Roman"/>
          <w:szCs w:val="24"/>
        </w:rPr>
        <w:t>c</w:t>
      </w:r>
      <w:r w:rsidR="00C53400">
        <w:rPr>
          <w:rFonts w:ascii="Times New Roman" w:hAnsi="Times New Roman"/>
          <w:szCs w:val="24"/>
        </w:rPr>
        <w:t>onsumable educational materials for families to use at home to build early learning skills</w:t>
      </w:r>
      <w:r>
        <w:rPr>
          <w:rFonts w:ascii="Times New Roman" w:hAnsi="Times New Roman"/>
          <w:szCs w:val="24"/>
        </w:rPr>
        <w:t>.</w:t>
      </w:r>
    </w:p>
    <w:p w14:paraId="359DA1A7" w14:textId="4F080EC1" w:rsidR="00233B94" w:rsidRPr="00E44438" w:rsidRDefault="00233B94" w:rsidP="00655F3D">
      <w:pPr>
        <w:pStyle w:val="ListParagraph"/>
        <w:numPr>
          <w:ilvl w:val="0"/>
          <w:numId w:val="26"/>
        </w:numPr>
        <w:spacing w:after="0" w:line="259" w:lineRule="auto"/>
        <w:contextualSpacing w:val="0"/>
        <w:rPr>
          <w:rFonts w:ascii="Times New Roman" w:hAnsi="Times New Roman"/>
          <w:szCs w:val="24"/>
        </w:rPr>
      </w:pPr>
      <w:r>
        <w:rPr>
          <w:rFonts w:ascii="Times New Roman" w:hAnsi="Times New Roman"/>
          <w:szCs w:val="24"/>
        </w:rPr>
        <w:t>Pay or waive n</w:t>
      </w:r>
      <w:r w:rsidRPr="00E44438">
        <w:rPr>
          <w:rFonts w:ascii="Times New Roman" w:hAnsi="Times New Roman"/>
          <w:szCs w:val="24"/>
        </w:rPr>
        <w:t>on-resident library card fees</w:t>
      </w:r>
      <w:r>
        <w:rPr>
          <w:rFonts w:ascii="Times New Roman" w:hAnsi="Times New Roman"/>
          <w:szCs w:val="24"/>
        </w:rPr>
        <w:t>.</w:t>
      </w:r>
      <w:r w:rsidRPr="00E44438">
        <w:rPr>
          <w:rFonts w:ascii="Times New Roman" w:hAnsi="Times New Roman"/>
          <w:szCs w:val="24"/>
        </w:rPr>
        <w:t xml:space="preserve"> </w:t>
      </w:r>
    </w:p>
    <w:p w14:paraId="5AEC3816" w14:textId="5D479227" w:rsidR="005875D2" w:rsidRPr="00E44438" w:rsidRDefault="00E35C84" w:rsidP="00655F3D">
      <w:pPr>
        <w:pStyle w:val="ListParagraph"/>
        <w:numPr>
          <w:ilvl w:val="0"/>
          <w:numId w:val="26"/>
        </w:numPr>
        <w:spacing w:after="0" w:line="259" w:lineRule="auto"/>
        <w:contextualSpacing w:val="0"/>
        <w:rPr>
          <w:rFonts w:ascii="Times New Roman" w:hAnsi="Times New Roman"/>
          <w:szCs w:val="24"/>
        </w:rPr>
      </w:pPr>
      <w:r w:rsidRPr="00E44438">
        <w:rPr>
          <w:rFonts w:ascii="Times New Roman" w:hAnsi="Times New Roman"/>
          <w:szCs w:val="24"/>
        </w:rPr>
        <w:t>W</w:t>
      </w:r>
      <w:r w:rsidR="005875D2" w:rsidRPr="00E44438">
        <w:rPr>
          <w:rFonts w:ascii="Times New Roman" w:hAnsi="Times New Roman"/>
          <w:szCs w:val="24"/>
        </w:rPr>
        <w:t>aiv</w:t>
      </w:r>
      <w:r w:rsidR="00233B94">
        <w:rPr>
          <w:rFonts w:ascii="Times New Roman" w:hAnsi="Times New Roman"/>
          <w:szCs w:val="24"/>
        </w:rPr>
        <w:t>e</w:t>
      </w:r>
      <w:r w:rsidR="005875D2" w:rsidRPr="00E44438">
        <w:rPr>
          <w:rFonts w:ascii="Times New Roman" w:hAnsi="Times New Roman"/>
          <w:szCs w:val="24"/>
        </w:rPr>
        <w:t xml:space="preserve"> overdue fines for children (not to exceed 25% of grant award)</w:t>
      </w:r>
      <w:r w:rsidR="00233B94">
        <w:rPr>
          <w:rFonts w:ascii="Times New Roman" w:hAnsi="Times New Roman"/>
          <w:szCs w:val="24"/>
        </w:rPr>
        <w:t>.</w:t>
      </w:r>
    </w:p>
    <w:p w14:paraId="72F5CC14" w14:textId="5C05B589" w:rsidR="00B84B4E" w:rsidRPr="00A05F3A" w:rsidRDefault="004608D5" w:rsidP="00E6644F">
      <w:pPr>
        <w:pStyle w:val="ListParagraph"/>
        <w:numPr>
          <w:ilvl w:val="0"/>
          <w:numId w:val="26"/>
        </w:numPr>
        <w:spacing w:after="120" w:line="259" w:lineRule="auto"/>
        <w:contextualSpacing w:val="0"/>
        <w:rPr>
          <w:rFonts w:ascii="Times New Roman" w:hAnsi="Times New Roman"/>
          <w:szCs w:val="24"/>
        </w:rPr>
      </w:pPr>
      <w:r w:rsidRPr="00E44438">
        <w:rPr>
          <w:rFonts w:ascii="Times New Roman" w:hAnsi="Times New Roman"/>
          <w:szCs w:val="24"/>
        </w:rPr>
        <w:t>Translat</w:t>
      </w:r>
      <w:r w:rsidR="00E90E3A">
        <w:rPr>
          <w:rFonts w:ascii="Times New Roman" w:hAnsi="Times New Roman"/>
          <w:szCs w:val="24"/>
        </w:rPr>
        <w:t>e</w:t>
      </w:r>
      <w:r w:rsidRPr="00E44438">
        <w:rPr>
          <w:rFonts w:ascii="Times New Roman" w:hAnsi="Times New Roman"/>
          <w:szCs w:val="24"/>
        </w:rPr>
        <w:t xml:space="preserve"> </w:t>
      </w:r>
      <w:r w:rsidR="00775B52" w:rsidRPr="00E44438">
        <w:rPr>
          <w:rFonts w:ascii="Times New Roman" w:hAnsi="Times New Roman"/>
          <w:szCs w:val="24"/>
        </w:rPr>
        <w:t>materials</w:t>
      </w:r>
      <w:r w:rsidR="00E90E3A">
        <w:rPr>
          <w:rFonts w:ascii="Times New Roman" w:hAnsi="Times New Roman"/>
          <w:szCs w:val="24"/>
        </w:rPr>
        <w:t xml:space="preserve"> or </w:t>
      </w:r>
      <w:r w:rsidR="00775B52" w:rsidRPr="00E44438">
        <w:rPr>
          <w:rFonts w:ascii="Times New Roman" w:hAnsi="Times New Roman"/>
          <w:szCs w:val="24"/>
        </w:rPr>
        <w:t>signage into other languages</w:t>
      </w:r>
      <w:r w:rsidR="00E90E3A">
        <w:rPr>
          <w:rFonts w:ascii="Times New Roman" w:hAnsi="Times New Roman"/>
          <w:szCs w:val="24"/>
        </w:rPr>
        <w:t>.</w:t>
      </w:r>
    </w:p>
    <w:p w14:paraId="3CBDEF39" w14:textId="3A7EF366" w:rsidR="00B84B4E" w:rsidRPr="004D211E" w:rsidRDefault="00B84B4E" w:rsidP="00526885">
      <w:pPr>
        <w:spacing w:after="0"/>
        <w:rPr>
          <w:rFonts w:ascii="Times New Roman" w:hAnsi="Times New Roman"/>
          <w:i/>
          <w:iCs/>
          <w:szCs w:val="24"/>
          <w:u w:val="single"/>
        </w:rPr>
      </w:pPr>
      <w:r w:rsidRPr="004D211E">
        <w:rPr>
          <w:rFonts w:ascii="Times New Roman" w:hAnsi="Times New Roman"/>
          <w:i/>
          <w:iCs/>
          <w:szCs w:val="24"/>
          <w:u w:val="single"/>
        </w:rPr>
        <w:t>Allowable Expenses</w:t>
      </w:r>
      <w:r w:rsidR="00D4304C" w:rsidRPr="004D211E">
        <w:rPr>
          <w:rFonts w:ascii="Times New Roman" w:hAnsi="Times New Roman"/>
          <w:i/>
          <w:iCs/>
          <w:szCs w:val="24"/>
          <w:u w:val="single"/>
        </w:rPr>
        <w:t>:</w:t>
      </w:r>
    </w:p>
    <w:p w14:paraId="6ADC5B17" w14:textId="7C1AC3F3" w:rsidR="00D4304C" w:rsidRDefault="00526885" w:rsidP="008C26C0">
      <w:pPr>
        <w:rPr>
          <w:rFonts w:ascii="Times New Roman" w:hAnsi="Times New Roman"/>
          <w:szCs w:val="24"/>
        </w:rPr>
      </w:pPr>
      <w:r w:rsidRPr="00526885">
        <w:rPr>
          <w:rFonts w:ascii="Times New Roman" w:hAnsi="Times New Roman"/>
          <w:szCs w:val="24"/>
        </w:rPr>
        <w:t>The following is an abbreviated list of allowable grant expenses. It is not intended to be exhaustive or exclusive. Applicants should contact the ICfL if they are unsure if their proposed idea/expenditure is allowable.</w:t>
      </w:r>
    </w:p>
    <w:p w14:paraId="78004209" w14:textId="1AF9B750" w:rsidR="00526885" w:rsidRPr="00365240" w:rsidRDefault="00526885" w:rsidP="00E6644F">
      <w:pPr>
        <w:pStyle w:val="ListParagraph"/>
        <w:numPr>
          <w:ilvl w:val="0"/>
          <w:numId w:val="28"/>
        </w:numPr>
        <w:spacing w:after="120"/>
        <w:contextualSpacing w:val="0"/>
        <w:rPr>
          <w:rFonts w:ascii="Times New Roman" w:hAnsi="Times New Roman"/>
          <w:szCs w:val="24"/>
        </w:rPr>
      </w:pPr>
      <w:r w:rsidRPr="00365240">
        <w:rPr>
          <w:rFonts w:ascii="Times New Roman" w:hAnsi="Times New Roman"/>
          <w:szCs w:val="24"/>
        </w:rPr>
        <w:t>Compensation including salaries, wages, and benefits for staff involved in planning, preparing for, and conducting early literacy, learning, and enrichment programs. Compensation for staff conducting the program evaluation is also allowable. This is intended to support the library with additional salary funds necessary to expand services or complete project objectives, and not replace existing salaries.</w:t>
      </w:r>
    </w:p>
    <w:p w14:paraId="337E7B1D" w14:textId="6E6C5B3B" w:rsidR="00526885" w:rsidRPr="00365240" w:rsidRDefault="00C21320" w:rsidP="00E6644F">
      <w:pPr>
        <w:pStyle w:val="ListParagraph"/>
        <w:numPr>
          <w:ilvl w:val="0"/>
          <w:numId w:val="28"/>
        </w:numPr>
        <w:spacing w:after="120"/>
        <w:contextualSpacing w:val="0"/>
        <w:rPr>
          <w:rFonts w:ascii="Times New Roman" w:hAnsi="Times New Roman"/>
          <w:szCs w:val="24"/>
        </w:rPr>
      </w:pPr>
      <w:r w:rsidRPr="00365240">
        <w:rPr>
          <w:rFonts w:ascii="Times New Roman" w:hAnsi="Times New Roman"/>
          <w:szCs w:val="24"/>
        </w:rPr>
        <w:t>Materials and supplies for early learning and literacy programs, including consumable and durable educational materials, books, devices and mobile hot spots, dedicated children’s computers or devices, and materials to create active early-learning spaces.</w:t>
      </w:r>
      <w:r w:rsidR="00C94E8E">
        <w:rPr>
          <w:rFonts w:ascii="Times New Roman" w:hAnsi="Times New Roman"/>
          <w:szCs w:val="24"/>
        </w:rPr>
        <w:t xml:space="preserve"> Branded educational items will be considered </w:t>
      </w:r>
      <w:r w:rsidR="006A5A1E">
        <w:rPr>
          <w:rFonts w:ascii="Times New Roman" w:hAnsi="Times New Roman"/>
          <w:szCs w:val="24"/>
        </w:rPr>
        <w:t>if they serve a programming purpose.</w:t>
      </w:r>
    </w:p>
    <w:p w14:paraId="077E3F6A" w14:textId="5A5E794E" w:rsidR="00C21320" w:rsidRPr="00763199" w:rsidRDefault="00C21320" w:rsidP="00E6644F">
      <w:pPr>
        <w:pStyle w:val="ListParagraph"/>
        <w:numPr>
          <w:ilvl w:val="0"/>
          <w:numId w:val="28"/>
        </w:numPr>
        <w:spacing w:after="120"/>
        <w:contextualSpacing w:val="0"/>
        <w:rPr>
          <w:rFonts w:ascii="Times New Roman" w:hAnsi="Times New Roman"/>
          <w:szCs w:val="24"/>
        </w:rPr>
      </w:pPr>
      <w:r w:rsidRPr="00365240">
        <w:rPr>
          <w:rFonts w:ascii="Times New Roman" w:hAnsi="Times New Roman"/>
          <w:szCs w:val="24"/>
        </w:rPr>
        <w:t>Professional and consultant services to increase early learning and literacy programming such as translation, tutoring, guest speakers or facilitators, community partner programming, needs assessments or surveys.</w:t>
      </w:r>
    </w:p>
    <w:p w14:paraId="115368A7" w14:textId="37DCF490" w:rsidR="00C21320" w:rsidRPr="00CA320B" w:rsidRDefault="00C21320" w:rsidP="00E6644F">
      <w:pPr>
        <w:pStyle w:val="ListParagraph"/>
        <w:numPr>
          <w:ilvl w:val="0"/>
          <w:numId w:val="28"/>
        </w:numPr>
        <w:spacing w:after="120"/>
        <w:contextualSpacing w:val="0"/>
        <w:rPr>
          <w:rFonts w:ascii="Times New Roman" w:hAnsi="Times New Roman"/>
          <w:szCs w:val="24"/>
        </w:rPr>
      </w:pPr>
      <w:r w:rsidRPr="00CA320B">
        <w:rPr>
          <w:rFonts w:ascii="Times New Roman" w:hAnsi="Times New Roman"/>
          <w:szCs w:val="24"/>
        </w:rPr>
        <w:t>Services to increase early literacy and learning or make learning opportunities more accessible such as those used for technological connectivity and subscriptions, prepackaged workshops for kindergarten readiness, evaluation tools, non-resident library card fees, and waiving overdue fines. Grant funds may only be used to pay for services provided during the official grant period.</w:t>
      </w:r>
    </w:p>
    <w:p w14:paraId="1C0B2C52" w14:textId="20C58089" w:rsidR="00C21320" w:rsidRPr="00CA320B" w:rsidRDefault="00C21320" w:rsidP="00E6644F">
      <w:pPr>
        <w:pStyle w:val="ListParagraph"/>
        <w:numPr>
          <w:ilvl w:val="0"/>
          <w:numId w:val="28"/>
        </w:numPr>
        <w:spacing w:after="120"/>
        <w:contextualSpacing w:val="0"/>
        <w:rPr>
          <w:rFonts w:ascii="Times New Roman" w:hAnsi="Times New Roman"/>
          <w:szCs w:val="24"/>
        </w:rPr>
      </w:pPr>
      <w:r w:rsidRPr="00CA320B">
        <w:rPr>
          <w:rFonts w:ascii="Times New Roman" w:hAnsi="Times New Roman"/>
          <w:szCs w:val="24"/>
        </w:rPr>
        <w:lastRenderedPageBreak/>
        <w:t xml:space="preserve">Advertising or publicity specifically related to the grant only for the following purposes: (1) program outreach specific to the grant such as publishing dates and times of activities, </w:t>
      </w:r>
      <w:r w:rsidR="00031BDA">
        <w:rPr>
          <w:rFonts w:ascii="Times New Roman" w:hAnsi="Times New Roman"/>
          <w:szCs w:val="24"/>
        </w:rPr>
        <w:t>including traditional and social media;</w:t>
      </w:r>
      <w:r w:rsidRPr="00CA320B">
        <w:rPr>
          <w:rFonts w:ascii="Times New Roman" w:hAnsi="Times New Roman"/>
          <w:szCs w:val="24"/>
        </w:rPr>
        <w:t xml:space="preserve"> (2) recruitment of personnel to carry out the grant; (3) procurement of goods or services to implement the grant.</w:t>
      </w:r>
    </w:p>
    <w:p w14:paraId="0A86F730" w14:textId="2A8783CF" w:rsidR="00C21320" w:rsidRPr="00CA320B" w:rsidRDefault="00C21320" w:rsidP="00CA320B">
      <w:pPr>
        <w:pStyle w:val="ListParagraph"/>
        <w:numPr>
          <w:ilvl w:val="0"/>
          <w:numId w:val="28"/>
        </w:numPr>
        <w:rPr>
          <w:rFonts w:ascii="Times New Roman" w:hAnsi="Times New Roman"/>
          <w:szCs w:val="24"/>
        </w:rPr>
      </w:pPr>
      <w:r w:rsidRPr="00CA320B">
        <w:rPr>
          <w:rFonts w:ascii="Times New Roman" w:hAnsi="Times New Roman"/>
          <w:szCs w:val="24"/>
        </w:rPr>
        <w:t>Equipment used for early learning. Equipment includes property (and information technology systems) having a useful life of more than one year and a per-unit acquisition cost of $5,000 or more. Equipment must be pre-approved in writing by the ICfL.</w:t>
      </w:r>
    </w:p>
    <w:p w14:paraId="04711A0E" w14:textId="77777777" w:rsidR="00DB5D3F" w:rsidRPr="004D211E" w:rsidRDefault="00DB5D3F" w:rsidP="008C26C0">
      <w:pPr>
        <w:rPr>
          <w:rFonts w:ascii="Times New Roman" w:hAnsi="Times New Roman"/>
          <w:i/>
          <w:iCs/>
          <w:szCs w:val="24"/>
          <w:u w:val="single"/>
        </w:rPr>
      </w:pPr>
      <w:r w:rsidRPr="004D211E">
        <w:rPr>
          <w:rFonts w:ascii="Times New Roman" w:hAnsi="Times New Roman"/>
          <w:i/>
          <w:iCs/>
          <w:szCs w:val="24"/>
          <w:u w:val="single"/>
        </w:rPr>
        <w:t>Non-Allowable Expenses:</w:t>
      </w:r>
    </w:p>
    <w:p w14:paraId="01F58C94" w14:textId="751DB501" w:rsidR="00DB5D3F" w:rsidRPr="009F233E" w:rsidRDefault="00EC24E3" w:rsidP="00655F3D">
      <w:pPr>
        <w:pStyle w:val="ListParagraph"/>
        <w:numPr>
          <w:ilvl w:val="0"/>
          <w:numId w:val="27"/>
        </w:numPr>
        <w:spacing w:after="0"/>
        <w:contextualSpacing w:val="0"/>
        <w:rPr>
          <w:rFonts w:ascii="Times New Roman" w:hAnsi="Times New Roman"/>
          <w:szCs w:val="24"/>
        </w:rPr>
      </w:pPr>
      <w:r w:rsidRPr="009F233E">
        <w:rPr>
          <w:rFonts w:ascii="Times New Roman" w:hAnsi="Times New Roman"/>
          <w:szCs w:val="24"/>
        </w:rPr>
        <w:t>Food and beverages. Food is allowable if used primarily as a supply in a learning activity.</w:t>
      </w:r>
    </w:p>
    <w:p w14:paraId="4768B641" w14:textId="3A9223A2" w:rsidR="009F233E" w:rsidRPr="009F233E" w:rsidRDefault="009F233E" w:rsidP="00655F3D">
      <w:pPr>
        <w:pStyle w:val="ListParagraph"/>
        <w:numPr>
          <w:ilvl w:val="0"/>
          <w:numId w:val="27"/>
        </w:numPr>
        <w:spacing w:after="0"/>
        <w:contextualSpacing w:val="0"/>
        <w:rPr>
          <w:rFonts w:ascii="Times New Roman" w:hAnsi="Times New Roman"/>
          <w:szCs w:val="24"/>
        </w:rPr>
      </w:pPr>
      <w:r w:rsidRPr="009F233E">
        <w:rPr>
          <w:rFonts w:ascii="Times New Roman" w:hAnsi="Times New Roman"/>
          <w:szCs w:val="24"/>
        </w:rPr>
        <w:t>Capital expenditures related to the purchase of real property, buildings, or motor vehicles.</w:t>
      </w:r>
    </w:p>
    <w:p w14:paraId="760A180B" w14:textId="442C245D" w:rsidR="009F233E" w:rsidRPr="009F233E" w:rsidRDefault="009F233E" w:rsidP="00655F3D">
      <w:pPr>
        <w:pStyle w:val="ListParagraph"/>
        <w:numPr>
          <w:ilvl w:val="0"/>
          <w:numId w:val="27"/>
        </w:numPr>
        <w:spacing w:after="0"/>
        <w:contextualSpacing w:val="0"/>
        <w:rPr>
          <w:rFonts w:ascii="Times New Roman" w:hAnsi="Times New Roman"/>
          <w:szCs w:val="24"/>
        </w:rPr>
      </w:pPr>
      <w:r w:rsidRPr="009F233E">
        <w:rPr>
          <w:rFonts w:ascii="Times New Roman" w:hAnsi="Times New Roman"/>
          <w:szCs w:val="24"/>
        </w:rPr>
        <w:t>Construction expenditures related to the improvement or expansion of buildings and facilities.</w:t>
      </w:r>
    </w:p>
    <w:p w14:paraId="23CF91CC" w14:textId="606497F1" w:rsidR="009F233E" w:rsidRPr="009F233E" w:rsidRDefault="009F233E" w:rsidP="00655F3D">
      <w:pPr>
        <w:pStyle w:val="ListParagraph"/>
        <w:numPr>
          <w:ilvl w:val="0"/>
          <w:numId w:val="27"/>
        </w:numPr>
        <w:spacing w:after="0"/>
        <w:contextualSpacing w:val="0"/>
        <w:rPr>
          <w:rFonts w:ascii="Times New Roman" w:hAnsi="Times New Roman"/>
          <w:szCs w:val="24"/>
        </w:rPr>
      </w:pPr>
      <w:r w:rsidRPr="009F233E">
        <w:rPr>
          <w:rFonts w:ascii="Times New Roman" w:hAnsi="Times New Roman"/>
          <w:szCs w:val="24"/>
        </w:rPr>
        <w:t>Advertising or publicity not related directly to the programs carried out through the grant.</w:t>
      </w:r>
    </w:p>
    <w:p w14:paraId="4CA783B5" w14:textId="6F93CC84" w:rsidR="00EC24E3" w:rsidRPr="009F233E" w:rsidRDefault="009F233E" w:rsidP="009F233E">
      <w:pPr>
        <w:pStyle w:val="ListParagraph"/>
        <w:numPr>
          <w:ilvl w:val="0"/>
          <w:numId w:val="27"/>
        </w:numPr>
        <w:rPr>
          <w:rFonts w:ascii="Times New Roman" w:hAnsi="Times New Roman"/>
          <w:szCs w:val="24"/>
        </w:rPr>
      </w:pPr>
      <w:r w:rsidRPr="009F233E">
        <w:rPr>
          <w:rFonts w:ascii="Times New Roman" w:hAnsi="Times New Roman"/>
          <w:szCs w:val="24"/>
        </w:rPr>
        <w:t xml:space="preserve">Promotional items and memorabilia, including models, gifts, </w:t>
      </w:r>
      <w:r w:rsidR="00C94E8E">
        <w:rPr>
          <w:rFonts w:ascii="Times New Roman" w:hAnsi="Times New Roman"/>
          <w:szCs w:val="24"/>
        </w:rPr>
        <w:t xml:space="preserve">and </w:t>
      </w:r>
      <w:r w:rsidRPr="009F233E">
        <w:rPr>
          <w:rFonts w:ascii="Times New Roman" w:hAnsi="Times New Roman"/>
          <w:szCs w:val="24"/>
        </w:rPr>
        <w:t>souvenirs.</w:t>
      </w:r>
    </w:p>
    <w:p w14:paraId="15E7E5CA" w14:textId="02012BAF" w:rsidR="008C26C0" w:rsidRPr="004D211E" w:rsidRDefault="008C26C0" w:rsidP="008C26C0">
      <w:pPr>
        <w:rPr>
          <w:rFonts w:ascii="Times New Roman" w:hAnsi="Times New Roman"/>
          <w:i/>
          <w:iCs/>
          <w:szCs w:val="24"/>
        </w:rPr>
      </w:pPr>
      <w:r w:rsidRPr="004D211E">
        <w:rPr>
          <w:rFonts w:ascii="Times New Roman" w:hAnsi="Times New Roman"/>
          <w:i/>
          <w:iCs/>
          <w:szCs w:val="24"/>
          <w:u w:val="single"/>
        </w:rPr>
        <w:t>Please note the following budget restrictions</w:t>
      </w:r>
      <w:r w:rsidRPr="004D211E">
        <w:rPr>
          <w:rFonts w:ascii="Times New Roman" w:hAnsi="Times New Roman"/>
          <w:i/>
          <w:iCs/>
          <w:szCs w:val="24"/>
        </w:rPr>
        <w:t>:</w:t>
      </w:r>
    </w:p>
    <w:p w14:paraId="7C67437B" w14:textId="77777777" w:rsidR="008C26C0" w:rsidRPr="009700AE" w:rsidRDefault="008C26C0" w:rsidP="00E6644F">
      <w:pPr>
        <w:pStyle w:val="ListParagraph"/>
        <w:numPr>
          <w:ilvl w:val="0"/>
          <w:numId w:val="16"/>
        </w:numPr>
        <w:spacing w:after="120" w:line="259" w:lineRule="auto"/>
        <w:contextualSpacing w:val="0"/>
        <w:rPr>
          <w:rFonts w:ascii="Times New Roman" w:hAnsi="Times New Roman"/>
          <w:szCs w:val="24"/>
        </w:rPr>
      </w:pPr>
      <w:r w:rsidRPr="00E44438">
        <w:rPr>
          <w:rFonts w:ascii="Times New Roman" w:hAnsi="Times New Roman"/>
          <w:szCs w:val="24"/>
        </w:rPr>
        <w:t xml:space="preserve">If spending grant funds on personnel, </w:t>
      </w:r>
      <w:r w:rsidRPr="00E44438">
        <w:rPr>
          <w:rFonts w:ascii="Times New Roman" w:hAnsi="Times New Roman"/>
          <w:color w:val="000000"/>
          <w:szCs w:val="24"/>
          <w:shd w:val="clear" w:color="auto" w:fill="FFFFFF"/>
        </w:rPr>
        <w:t>grant funds cannot be used to fulfill reg</w:t>
      </w:r>
      <w:r>
        <w:rPr>
          <w:rFonts w:ascii="Times New Roman" w:hAnsi="Times New Roman"/>
          <w:color w:val="000000"/>
          <w:szCs w:val="24"/>
          <w:shd w:val="clear" w:color="auto" w:fill="FFFFFF"/>
        </w:rPr>
        <w:t>ular institution salary costs. </w:t>
      </w:r>
      <w:r w:rsidRPr="00E44438">
        <w:rPr>
          <w:rFonts w:ascii="Times New Roman" w:hAnsi="Times New Roman"/>
          <w:color w:val="000000"/>
          <w:szCs w:val="24"/>
          <w:shd w:val="clear" w:color="auto" w:fill="FFFFFF"/>
        </w:rPr>
        <w:t>Personnel will be required to document time spent working on the grant project to verify that costs are true, accurate and not double-billed to the grant and normal operational costs.</w:t>
      </w:r>
    </w:p>
    <w:p w14:paraId="79DED81F" w14:textId="77777777" w:rsidR="00104AA1" w:rsidRPr="00104AA1" w:rsidRDefault="008C26C0" w:rsidP="00365240">
      <w:pPr>
        <w:pStyle w:val="ListParagraph"/>
        <w:numPr>
          <w:ilvl w:val="0"/>
          <w:numId w:val="16"/>
        </w:numPr>
        <w:spacing w:after="120" w:line="259" w:lineRule="auto"/>
        <w:contextualSpacing w:val="0"/>
        <w:rPr>
          <w:rFonts w:ascii="Times New Roman" w:hAnsi="Times New Roman"/>
          <w:szCs w:val="24"/>
        </w:rPr>
      </w:pPr>
      <w:r w:rsidRPr="00683FA0">
        <w:rPr>
          <w:rFonts w:ascii="Times New Roman" w:hAnsi="Times New Roman"/>
          <w:color w:val="000000"/>
          <w:szCs w:val="24"/>
          <w:shd w:val="clear" w:color="auto" w:fill="FFFFFF"/>
        </w:rPr>
        <w:t>If spending grant funds to waive the overdue fines for children, no more than 25% of the grant funds can be spent for this purpose.</w:t>
      </w:r>
    </w:p>
    <w:p w14:paraId="5B461905" w14:textId="77777777" w:rsidR="00E9102C" w:rsidRDefault="00104AA1" w:rsidP="00365240">
      <w:pPr>
        <w:pStyle w:val="ListParagraph"/>
        <w:numPr>
          <w:ilvl w:val="0"/>
          <w:numId w:val="16"/>
        </w:numPr>
        <w:spacing w:after="120" w:line="259" w:lineRule="auto"/>
        <w:contextualSpacing w:val="0"/>
        <w:rPr>
          <w:rFonts w:ascii="Times New Roman" w:hAnsi="Times New Roman"/>
          <w:szCs w:val="24"/>
        </w:rPr>
      </w:pPr>
      <w:r w:rsidRPr="00104AA1">
        <w:rPr>
          <w:rFonts w:ascii="Times New Roman" w:hAnsi="Times New Roman"/>
          <w:szCs w:val="24"/>
        </w:rPr>
        <w:t>Awarded organizations are required to submit significant changes to their grant budget or project plan to the ICfL. This will ensure proposed changes continue to meet the goals and purpose of the grant and include allowable expenses. Changes involving 10% or more of the budget, budget categories, or project plan, will generally be approved through a written grant amendment form. Changes affecting 10% or less of the grant budget or project are typically approved through email.</w:t>
      </w:r>
    </w:p>
    <w:p w14:paraId="414E0774" w14:textId="1E0FB2AB" w:rsidR="00C52AD6" w:rsidRPr="00E9102C" w:rsidRDefault="004D211E" w:rsidP="00E9102C">
      <w:pPr>
        <w:spacing w:after="120" w:line="259" w:lineRule="auto"/>
        <w:rPr>
          <w:rFonts w:ascii="Times New Roman" w:hAnsi="Times New Roman"/>
          <w:szCs w:val="24"/>
        </w:rPr>
      </w:pPr>
      <w:r w:rsidRPr="00E9102C">
        <w:rPr>
          <w:rFonts w:ascii="Times New Roman" w:hAnsi="Times New Roman"/>
          <w:szCs w:val="24"/>
        </w:rPr>
        <w:t xml:space="preserve">4. </w:t>
      </w:r>
      <w:r w:rsidR="005505A6" w:rsidRPr="00E9102C">
        <w:rPr>
          <w:rFonts w:ascii="Times New Roman" w:hAnsi="Times New Roman"/>
          <w:szCs w:val="24"/>
        </w:rPr>
        <w:t xml:space="preserve">Reporting requirements: </w:t>
      </w:r>
    </w:p>
    <w:p w14:paraId="005E4AD4" w14:textId="23BA50D4" w:rsidR="008807A0" w:rsidRPr="00B17090" w:rsidRDefault="008807A0" w:rsidP="004C24C7">
      <w:pPr>
        <w:pStyle w:val="ListParagraph"/>
        <w:numPr>
          <w:ilvl w:val="0"/>
          <w:numId w:val="29"/>
        </w:numPr>
        <w:spacing w:after="120"/>
        <w:contextualSpacing w:val="0"/>
        <w:rPr>
          <w:rFonts w:ascii="Times New Roman" w:hAnsi="Times New Roman"/>
          <w:szCs w:val="24"/>
        </w:rPr>
      </w:pPr>
      <w:r w:rsidRPr="00B17090">
        <w:rPr>
          <w:rFonts w:ascii="Times New Roman" w:hAnsi="Times New Roman"/>
          <w:szCs w:val="24"/>
        </w:rPr>
        <w:t>Document grant expenditures through receipts, accounting system reports, and/or paid invoices. Spending documentation must be submitted with the final report. Any grant funds not accounted for through documented spending must be returned to the ICfL.</w:t>
      </w:r>
    </w:p>
    <w:p w14:paraId="31961BE1" w14:textId="347F209E" w:rsidR="008807A0" w:rsidRDefault="008807A0" w:rsidP="004C24C7">
      <w:pPr>
        <w:pStyle w:val="ListParagraph"/>
        <w:numPr>
          <w:ilvl w:val="0"/>
          <w:numId w:val="29"/>
        </w:numPr>
        <w:spacing w:after="120"/>
        <w:contextualSpacing w:val="0"/>
        <w:rPr>
          <w:rFonts w:ascii="Times New Roman" w:hAnsi="Times New Roman"/>
          <w:szCs w:val="24"/>
        </w:rPr>
      </w:pPr>
      <w:r w:rsidRPr="00B17090">
        <w:rPr>
          <w:rFonts w:ascii="Times New Roman" w:hAnsi="Times New Roman"/>
          <w:szCs w:val="24"/>
        </w:rPr>
        <w:t>Collect program data required by the ICfL for submission with the final report. Plan to document program locations, attendance numbers, activities, and generally what people learned when asked at the end of the program. Please also document partners, successes and challenges, and whether you were able to reach underserved populations in your area.</w:t>
      </w:r>
    </w:p>
    <w:p w14:paraId="42B0C1A4" w14:textId="4E17BDFB" w:rsidR="00E87677" w:rsidRPr="00B17090" w:rsidRDefault="00E87677" w:rsidP="004C24C7">
      <w:pPr>
        <w:pStyle w:val="ListParagraph"/>
        <w:numPr>
          <w:ilvl w:val="0"/>
          <w:numId w:val="29"/>
        </w:numPr>
        <w:spacing w:after="120"/>
        <w:contextualSpacing w:val="0"/>
        <w:rPr>
          <w:rFonts w:ascii="Times New Roman" w:hAnsi="Times New Roman"/>
          <w:szCs w:val="24"/>
        </w:rPr>
      </w:pPr>
      <w:r w:rsidRPr="00E87677">
        <w:rPr>
          <w:rFonts w:ascii="Times New Roman" w:hAnsi="Times New Roman"/>
          <w:szCs w:val="24"/>
        </w:rPr>
        <w:t>Submit</w:t>
      </w:r>
      <w:r>
        <w:rPr>
          <w:rFonts w:ascii="Times New Roman" w:hAnsi="Times New Roman"/>
          <w:szCs w:val="24"/>
        </w:rPr>
        <w:t xml:space="preserve"> an</w:t>
      </w:r>
      <w:r w:rsidRPr="00E87677">
        <w:rPr>
          <w:rFonts w:ascii="Times New Roman" w:hAnsi="Times New Roman"/>
          <w:szCs w:val="24"/>
        </w:rPr>
        <w:t xml:space="preserve"> interim report by January 17, 2024. The interim report serves as a progress report and gives the grantee an opportunity to share their current project status with the ICfL.</w:t>
      </w:r>
    </w:p>
    <w:p w14:paraId="6F8669D7" w14:textId="1AE53E33" w:rsidR="00F71A67" w:rsidRPr="00B17090" w:rsidRDefault="008807A0" w:rsidP="007841FC">
      <w:pPr>
        <w:pStyle w:val="ListParagraph"/>
        <w:numPr>
          <w:ilvl w:val="0"/>
          <w:numId w:val="29"/>
        </w:numPr>
        <w:rPr>
          <w:rFonts w:ascii="Times New Roman" w:hAnsi="Times New Roman"/>
          <w:szCs w:val="24"/>
        </w:rPr>
      </w:pPr>
      <w:r w:rsidRPr="00B17090">
        <w:rPr>
          <w:rFonts w:ascii="Times New Roman" w:hAnsi="Times New Roman"/>
          <w:szCs w:val="24"/>
        </w:rPr>
        <w:t>Submit</w:t>
      </w:r>
      <w:r w:rsidR="00910CC2" w:rsidRPr="00B17090">
        <w:rPr>
          <w:rFonts w:ascii="Times New Roman" w:hAnsi="Times New Roman"/>
          <w:szCs w:val="24"/>
        </w:rPr>
        <w:t xml:space="preserve"> a</w:t>
      </w:r>
      <w:r w:rsidRPr="00B17090">
        <w:rPr>
          <w:rFonts w:ascii="Times New Roman" w:hAnsi="Times New Roman"/>
          <w:szCs w:val="24"/>
        </w:rPr>
        <w:t xml:space="preserve"> final report by June 1, 2024. All funds must be expended, and documented, by this date. Scan and submit receipts with the final report. Access the report from the grant webpage at </w:t>
      </w:r>
      <w:hyperlink r:id="rId17" w:history="1">
        <w:r w:rsidR="00910CC2" w:rsidRPr="00B17090">
          <w:rPr>
            <w:rStyle w:val="Hyperlink"/>
            <w:rFonts w:ascii="Times New Roman" w:hAnsi="Times New Roman"/>
            <w:szCs w:val="24"/>
          </w:rPr>
          <w:t>https://libraries.idaho.gov/rtm/kinder-grant/</w:t>
        </w:r>
      </w:hyperlink>
      <w:r w:rsidR="00910CC2" w:rsidRPr="00B17090">
        <w:rPr>
          <w:rFonts w:ascii="Times New Roman" w:hAnsi="Times New Roman"/>
          <w:szCs w:val="24"/>
        </w:rPr>
        <w:t xml:space="preserve">. </w:t>
      </w:r>
    </w:p>
    <w:p w14:paraId="3334365B" w14:textId="5A87DB36" w:rsidR="007841FC" w:rsidRPr="009B09D5" w:rsidRDefault="007841FC" w:rsidP="00B17090">
      <w:pPr>
        <w:pStyle w:val="Heading1"/>
        <w:rPr>
          <w:b/>
          <w:bCs/>
        </w:rPr>
      </w:pPr>
      <w:r w:rsidRPr="009B09D5">
        <w:rPr>
          <w:b/>
          <w:bCs/>
        </w:rPr>
        <w:lastRenderedPageBreak/>
        <w:t>Grant Application Instructions &amp; Checklist</w:t>
      </w:r>
    </w:p>
    <w:p w14:paraId="6F1100BB" w14:textId="2F2DCEB7" w:rsidR="004C1C1C" w:rsidRDefault="004C1C1C" w:rsidP="004C1C1C">
      <w:pPr>
        <w:spacing w:after="0"/>
        <w:rPr>
          <w:rFonts w:ascii="Times New Roman" w:hAnsi="Times New Roman"/>
          <w:b/>
          <w:szCs w:val="24"/>
        </w:rPr>
      </w:pPr>
      <w:r>
        <w:rPr>
          <w:rFonts w:ascii="Times New Roman" w:hAnsi="Times New Roman"/>
          <w:b/>
          <w:szCs w:val="24"/>
        </w:rPr>
        <w:t>Step 1: Consultation</w:t>
      </w:r>
    </w:p>
    <w:p w14:paraId="055E36F7" w14:textId="453058BA" w:rsidR="00D5050B" w:rsidRDefault="004C1C1C" w:rsidP="007841FC">
      <w:pPr>
        <w:rPr>
          <w:rFonts w:ascii="Times New Roman" w:hAnsi="Times New Roman"/>
          <w:bCs/>
          <w:szCs w:val="24"/>
        </w:rPr>
      </w:pPr>
      <w:r w:rsidRPr="004C1C1C">
        <w:rPr>
          <w:rFonts w:ascii="Times New Roman" w:hAnsi="Times New Roman"/>
          <w:bCs/>
          <w:szCs w:val="24"/>
        </w:rPr>
        <w:t>Before</w:t>
      </w:r>
      <w:r>
        <w:rPr>
          <w:rFonts w:ascii="Times New Roman" w:hAnsi="Times New Roman"/>
          <w:bCs/>
          <w:szCs w:val="24"/>
        </w:rPr>
        <w:t xml:space="preserve"> you can apply for a Kindergarten Readiness grant you must engage in a </w:t>
      </w:r>
      <w:r w:rsidR="005666F7">
        <w:rPr>
          <w:rFonts w:ascii="Times New Roman" w:hAnsi="Times New Roman"/>
          <w:bCs/>
          <w:szCs w:val="24"/>
        </w:rPr>
        <w:t xml:space="preserve">verbal </w:t>
      </w:r>
      <w:r w:rsidR="00D5050B">
        <w:rPr>
          <w:rFonts w:ascii="Times New Roman" w:hAnsi="Times New Roman"/>
          <w:bCs/>
          <w:szCs w:val="24"/>
        </w:rPr>
        <w:t xml:space="preserve">project </w:t>
      </w:r>
      <w:r w:rsidR="005666F7">
        <w:rPr>
          <w:rFonts w:ascii="Times New Roman" w:hAnsi="Times New Roman"/>
          <w:bCs/>
          <w:szCs w:val="24"/>
        </w:rPr>
        <w:t>consultation with the program coordinator, Staci Shaw</w:t>
      </w:r>
      <w:r w:rsidR="001845BC">
        <w:rPr>
          <w:rFonts w:ascii="Times New Roman" w:hAnsi="Times New Roman"/>
          <w:bCs/>
          <w:szCs w:val="24"/>
        </w:rPr>
        <w:t xml:space="preserve">. Contact Staci to schedule an appointment: </w:t>
      </w:r>
      <w:hyperlink r:id="rId18" w:history="1">
        <w:r w:rsidR="001845BC" w:rsidRPr="004479A6">
          <w:rPr>
            <w:rStyle w:val="Hyperlink"/>
            <w:rFonts w:ascii="Times New Roman" w:hAnsi="Times New Roman"/>
            <w:bCs/>
            <w:szCs w:val="24"/>
          </w:rPr>
          <w:t>staci.shaw@libraries.idaho.gov</w:t>
        </w:r>
      </w:hyperlink>
    </w:p>
    <w:p w14:paraId="7D31B53D" w14:textId="1BB3E4DE" w:rsidR="004C1C1C" w:rsidRDefault="00BA4D25" w:rsidP="007841FC">
      <w:pPr>
        <w:rPr>
          <w:rFonts w:ascii="Times New Roman" w:hAnsi="Times New Roman"/>
          <w:bCs/>
          <w:szCs w:val="24"/>
        </w:rPr>
      </w:pPr>
      <w:r>
        <w:rPr>
          <w:rFonts w:ascii="Times New Roman" w:hAnsi="Times New Roman"/>
          <w:bCs/>
          <w:szCs w:val="24"/>
        </w:rPr>
        <w:t>Once the consultation is completed you will receive a link to the online grant application form</w:t>
      </w:r>
      <w:r w:rsidR="0037617F">
        <w:rPr>
          <w:rFonts w:ascii="Times New Roman" w:hAnsi="Times New Roman"/>
          <w:bCs/>
          <w:szCs w:val="24"/>
        </w:rPr>
        <w:t xml:space="preserve">, which will open </w:t>
      </w:r>
      <w:r w:rsidR="0037617F" w:rsidRPr="004427A4">
        <w:rPr>
          <w:rFonts w:ascii="Times New Roman" w:hAnsi="Times New Roman"/>
          <w:bCs/>
          <w:szCs w:val="24"/>
        </w:rPr>
        <w:t xml:space="preserve">July </w:t>
      </w:r>
      <w:r w:rsidR="00061B59" w:rsidRPr="004427A4">
        <w:rPr>
          <w:rFonts w:ascii="Times New Roman" w:hAnsi="Times New Roman"/>
          <w:bCs/>
          <w:szCs w:val="24"/>
        </w:rPr>
        <w:t>25</w:t>
      </w:r>
      <w:r w:rsidR="0037617F" w:rsidRPr="004427A4">
        <w:rPr>
          <w:rFonts w:ascii="Times New Roman" w:hAnsi="Times New Roman"/>
          <w:bCs/>
          <w:szCs w:val="24"/>
        </w:rPr>
        <w:t>, 2023.</w:t>
      </w:r>
    </w:p>
    <w:p w14:paraId="6D690244" w14:textId="4C835776" w:rsidR="00D76B43" w:rsidRPr="003C5175" w:rsidRDefault="00D76B43" w:rsidP="007841FC">
      <w:pPr>
        <w:rPr>
          <w:rFonts w:ascii="Times New Roman" w:hAnsi="Times New Roman"/>
          <w:b/>
          <w:szCs w:val="24"/>
        </w:rPr>
      </w:pPr>
      <w:r w:rsidRPr="003C5175">
        <w:rPr>
          <w:rFonts w:ascii="Times New Roman" w:hAnsi="Times New Roman"/>
          <w:b/>
          <w:szCs w:val="24"/>
        </w:rPr>
        <w:t xml:space="preserve">Step 2: </w:t>
      </w:r>
      <w:r w:rsidR="003C5175" w:rsidRPr="003C5175">
        <w:rPr>
          <w:rFonts w:ascii="Times New Roman" w:hAnsi="Times New Roman"/>
          <w:b/>
          <w:szCs w:val="24"/>
        </w:rPr>
        <w:t>Apply by August 24, 2023</w:t>
      </w:r>
    </w:p>
    <w:p w14:paraId="74B89308" w14:textId="1718FB24" w:rsidR="00221375" w:rsidRDefault="007841FC" w:rsidP="00221375">
      <w:pPr>
        <w:numPr>
          <w:ilvl w:val="0"/>
          <w:numId w:val="5"/>
        </w:numPr>
        <w:ind w:left="450" w:hanging="270"/>
        <w:rPr>
          <w:rFonts w:ascii="Times New Roman" w:hAnsi="Times New Roman"/>
          <w:szCs w:val="24"/>
        </w:rPr>
      </w:pPr>
      <w:r w:rsidRPr="00E44438">
        <w:rPr>
          <w:rFonts w:ascii="Times New Roman" w:hAnsi="Times New Roman"/>
          <w:szCs w:val="24"/>
        </w:rPr>
        <w:t xml:space="preserve">The application contains weighted questions </w:t>
      </w:r>
      <w:r w:rsidR="00F61C1D">
        <w:rPr>
          <w:rFonts w:ascii="Times New Roman" w:hAnsi="Times New Roman"/>
          <w:szCs w:val="24"/>
        </w:rPr>
        <w:t>and responses will be</w:t>
      </w:r>
      <w:r w:rsidR="00D4078E">
        <w:rPr>
          <w:rFonts w:ascii="Times New Roman" w:hAnsi="Times New Roman"/>
          <w:szCs w:val="24"/>
        </w:rPr>
        <w:t xml:space="preserve"> scored according to a rubric. </w:t>
      </w:r>
      <w:r w:rsidR="007F7483" w:rsidRPr="00E44438">
        <w:rPr>
          <w:rFonts w:ascii="Times New Roman" w:hAnsi="Times New Roman"/>
          <w:szCs w:val="24"/>
        </w:rPr>
        <w:t>Review</w:t>
      </w:r>
      <w:r w:rsidRPr="00E44438">
        <w:rPr>
          <w:rFonts w:ascii="Times New Roman" w:hAnsi="Times New Roman"/>
          <w:szCs w:val="24"/>
        </w:rPr>
        <w:t xml:space="preserve"> these questions before completing the application.</w:t>
      </w:r>
      <w:r w:rsidR="00221375" w:rsidRPr="00221375">
        <w:rPr>
          <w:rFonts w:ascii="Times New Roman" w:hAnsi="Times New Roman"/>
          <w:szCs w:val="24"/>
        </w:rPr>
        <w:t xml:space="preserve"> </w:t>
      </w:r>
    </w:p>
    <w:p w14:paraId="4741A4FC" w14:textId="3BDBB84B" w:rsidR="00BC6B91" w:rsidRPr="00BC6B91" w:rsidRDefault="00221375" w:rsidP="00457802">
      <w:pPr>
        <w:numPr>
          <w:ilvl w:val="0"/>
          <w:numId w:val="5"/>
        </w:numPr>
        <w:ind w:left="450" w:hanging="270"/>
        <w:rPr>
          <w:rFonts w:ascii="Times New Roman" w:hAnsi="Times New Roman"/>
          <w:b/>
          <w:bCs/>
          <w:szCs w:val="24"/>
        </w:rPr>
      </w:pPr>
      <w:r w:rsidRPr="00BC6B91">
        <w:rPr>
          <w:rFonts w:ascii="Times New Roman" w:hAnsi="Times New Roman"/>
          <w:szCs w:val="24"/>
        </w:rPr>
        <w:t xml:space="preserve">Below is a worksheet to help you draft your responses to the questions on the grant application. </w:t>
      </w:r>
      <w:r w:rsidRPr="00BC6B91">
        <w:rPr>
          <w:rFonts w:ascii="Times New Roman" w:hAnsi="Times New Roman"/>
          <w:b/>
          <w:szCs w:val="24"/>
        </w:rPr>
        <w:t xml:space="preserve">You will submit the official application online at </w:t>
      </w:r>
      <w:bookmarkStart w:id="4" w:name="_Hlk44580135"/>
      <w:bookmarkStart w:id="5" w:name="_Hlk44492596"/>
      <w:r w:rsidR="006301F0">
        <w:rPr>
          <w:rFonts w:ascii="Times New Roman" w:hAnsi="Times New Roman"/>
          <w:b/>
          <w:szCs w:val="24"/>
        </w:rPr>
        <w:t xml:space="preserve">the link provided to you after your project consultation appointment. </w:t>
      </w:r>
      <w:r w:rsidR="006301F0">
        <w:rPr>
          <w:rFonts w:ascii="Times New Roman" w:hAnsi="Times New Roman"/>
        </w:rPr>
        <w:t>The a</w:t>
      </w:r>
      <w:r w:rsidR="00DF72E7">
        <w:rPr>
          <w:rFonts w:ascii="Times New Roman" w:hAnsi="Times New Roman"/>
        </w:rPr>
        <w:t>pplication</w:t>
      </w:r>
      <w:r w:rsidR="00234161">
        <w:rPr>
          <w:rFonts w:ascii="Times New Roman" w:hAnsi="Times New Roman"/>
        </w:rPr>
        <w:t xml:space="preserve"> must be started and completed in one session; the form will not allow you to save and complete later.</w:t>
      </w:r>
      <w:r w:rsidR="00AB2E9C">
        <w:rPr>
          <w:rFonts w:ascii="Times New Roman" w:hAnsi="Times New Roman"/>
        </w:rPr>
        <w:t xml:space="preserve"> </w:t>
      </w:r>
      <w:r w:rsidR="00AB2E9C" w:rsidRPr="00AB2E9C">
        <w:rPr>
          <w:rFonts w:ascii="Times New Roman" w:hAnsi="Times New Roman"/>
        </w:rPr>
        <w:t xml:space="preserve">We suggest drafting responses in a separate document prior to completing the online form. The application must be signed and submitted with an electronic signature on or before August 24, </w:t>
      </w:r>
      <w:r w:rsidR="00503DCC" w:rsidRPr="00AB2E9C">
        <w:rPr>
          <w:rFonts w:ascii="Times New Roman" w:hAnsi="Times New Roman"/>
        </w:rPr>
        <w:t>2023,</w:t>
      </w:r>
      <w:r w:rsidR="00AB2E9C" w:rsidRPr="00AB2E9C">
        <w:rPr>
          <w:rFonts w:ascii="Times New Roman" w:hAnsi="Times New Roman"/>
        </w:rPr>
        <w:t xml:space="preserve"> at 11:59 p.m. MT.</w:t>
      </w:r>
    </w:p>
    <w:bookmarkEnd w:id="4"/>
    <w:p w14:paraId="091CAB20" w14:textId="5F65FE57" w:rsidR="006A5C58" w:rsidRPr="008C404F" w:rsidRDefault="00E32FE4" w:rsidP="009C685E">
      <w:pPr>
        <w:numPr>
          <w:ilvl w:val="0"/>
          <w:numId w:val="5"/>
        </w:numPr>
        <w:ind w:left="461" w:hanging="274"/>
        <w:rPr>
          <w:rFonts w:ascii="Times New Roman" w:hAnsi="Times New Roman"/>
          <w:b/>
          <w:bCs/>
          <w:szCs w:val="24"/>
        </w:rPr>
      </w:pPr>
      <w:r w:rsidRPr="008C404F">
        <w:rPr>
          <w:rFonts w:ascii="Times New Roman" w:hAnsi="Times New Roman"/>
          <w:b/>
          <w:bCs/>
          <w:szCs w:val="24"/>
        </w:rPr>
        <w:t>Partner Commitment Form:</w:t>
      </w:r>
      <w:r w:rsidRPr="008C404F">
        <w:rPr>
          <w:rFonts w:ascii="Times New Roman" w:hAnsi="Times New Roman"/>
          <w:szCs w:val="24"/>
        </w:rPr>
        <w:t xml:space="preserve"> Each </w:t>
      </w:r>
      <w:r w:rsidR="00192613" w:rsidRPr="008C404F">
        <w:rPr>
          <w:rFonts w:ascii="Times New Roman" w:hAnsi="Times New Roman"/>
          <w:szCs w:val="24"/>
        </w:rPr>
        <w:t>school* and/or community partner included in your project description is required to submit a</w:t>
      </w:r>
      <w:r w:rsidR="006F1A29" w:rsidRPr="008C404F">
        <w:rPr>
          <w:rFonts w:ascii="Times New Roman" w:hAnsi="Times New Roman"/>
          <w:szCs w:val="24"/>
        </w:rPr>
        <w:t xml:space="preserve"> form describing exactly what their role </w:t>
      </w:r>
      <w:r w:rsidR="005C5D16" w:rsidRPr="008C404F">
        <w:rPr>
          <w:rFonts w:ascii="Times New Roman" w:hAnsi="Times New Roman"/>
          <w:szCs w:val="24"/>
        </w:rPr>
        <w:t>is</w:t>
      </w:r>
      <w:r w:rsidR="006F1A29" w:rsidRPr="008C404F">
        <w:rPr>
          <w:rFonts w:ascii="Times New Roman" w:hAnsi="Times New Roman"/>
          <w:szCs w:val="24"/>
        </w:rPr>
        <w:t xml:space="preserve"> in your grant project and how they will </w:t>
      </w:r>
      <w:r w:rsidR="005C5D16" w:rsidRPr="008C404F">
        <w:rPr>
          <w:rFonts w:ascii="Times New Roman" w:hAnsi="Times New Roman"/>
          <w:szCs w:val="24"/>
        </w:rPr>
        <w:t xml:space="preserve">help you meet the goals of the grant. </w:t>
      </w:r>
      <w:r w:rsidR="00AE511A" w:rsidRPr="008C404F">
        <w:rPr>
          <w:rFonts w:ascii="Times New Roman" w:hAnsi="Times New Roman"/>
          <w:b/>
          <w:bCs/>
          <w:szCs w:val="24"/>
        </w:rPr>
        <w:t xml:space="preserve">Forms are due August 24, 2023 </w:t>
      </w:r>
      <w:r w:rsidR="00AE511A" w:rsidRPr="008C404F">
        <w:rPr>
          <w:rFonts w:ascii="Times New Roman" w:hAnsi="Times New Roman"/>
          <w:szCs w:val="24"/>
        </w:rPr>
        <w:t xml:space="preserve">and can be </w:t>
      </w:r>
      <w:r w:rsidR="00BC781F" w:rsidRPr="008C404F">
        <w:rPr>
          <w:rFonts w:ascii="Times New Roman" w:hAnsi="Times New Roman"/>
          <w:szCs w:val="24"/>
        </w:rPr>
        <w:t xml:space="preserve">accessed at this link: </w:t>
      </w:r>
      <w:hyperlink r:id="rId19" w:history="1">
        <w:r w:rsidR="008C404F" w:rsidRPr="008C404F">
          <w:rPr>
            <w:rStyle w:val="Hyperlink"/>
            <w:rFonts w:ascii="Times New Roman" w:hAnsi="Times New Roman"/>
            <w:b/>
            <w:bCs/>
            <w:szCs w:val="24"/>
          </w:rPr>
          <w:t>https://form.jotform.com/icfl/KReadyGrant-PartnerForm</w:t>
        </w:r>
      </w:hyperlink>
      <w:r w:rsidR="008C404F" w:rsidRPr="008C404F">
        <w:rPr>
          <w:rFonts w:ascii="Times New Roman" w:hAnsi="Times New Roman"/>
          <w:b/>
          <w:bCs/>
          <w:szCs w:val="24"/>
        </w:rPr>
        <w:t xml:space="preserve"> </w:t>
      </w:r>
    </w:p>
    <w:p w14:paraId="6CB0D41C" w14:textId="3000F036" w:rsidR="007841FC" w:rsidRPr="00BC6B91" w:rsidRDefault="006A5C58" w:rsidP="00212698">
      <w:pPr>
        <w:ind w:left="450"/>
        <w:rPr>
          <w:rFonts w:ascii="Times New Roman" w:hAnsi="Times New Roman"/>
          <w:szCs w:val="24"/>
        </w:rPr>
      </w:pPr>
      <w:r w:rsidRPr="006A5C58">
        <w:rPr>
          <w:rFonts w:ascii="Times New Roman" w:hAnsi="Times New Roman"/>
          <w:sz w:val="20"/>
          <w:szCs w:val="24"/>
        </w:rPr>
        <w:t>*Keep in mind that most school/district staff are unavailable in the month of July.</w:t>
      </w:r>
      <w:r w:rsidR="00DE30F4">
        <w:rPr>
          <w:rFonts w:ascii="Times New Roman" w:hAnsi="Times New Roman"/>
          <w:noProof/>
          <w:szCs w:val="24"/>
        </w:rPr>
        <mc:AlternateContent>
          <mc:Choice Requires="wps">
            <w:drawing>
              <wp:anchor distT="0" distB="0" distL="114300" distR="114300" simplePos="1" relativeHeight="251658242" behindDoc="0" locked="0" layoutInCell="1" allowOverlap="1" wp14:anchorId="6741ECAC" wp14:editId="779A162E">
                <wp:simplePos x="914400" y="5425423"/>
                <wp:positionH relativeFrom="column">
                  <wp:posOffset>914400</wp:posOffset>
                </wp:positionH>
                <wp:positionV relativeFrom="paragraph">
                  <wp:posOffset>5425423</wp:posOffset>
                </wp:positionV>
                <wp:extent cx="3343274" cy="870585"/>
                <wp:effectExtent l="0" t="0" r="0" b="0"/>
                <wp:wrapNone/>
                <wp:docPr id="5" name="Rectangle 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4" cy="87058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anchor>
            </w:drawing>
          </mc:Choice>
          <mc:Fallback>
            <w:pict>
              <v:rect w14:anchorId="572CC412" id="Rectangle 5" o:spid="_x0000_s1026" style="position:absolute;margin-left:1in;margin-top:427.2pt;width:263.25pt;height:68.55pt;z-index:251658242;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" stroked="f">
                <v:stroke joinstyle="round"/>
                <v:textbox inset="2.88pt,2.88pt,2.88pt,2.88pt"/>
              </v:rect>
            </w:pict>
          </mc:Fallback>
        </mc:AlternateContent>
      </w:r>
    </w:p>
    <w:bookmarkEnd w:id="5"/>
    <w:p w14:paraId="5A89588C" w14:textId="77777777" w:rsidR="00676095" w:rsidRPr="00A238E2" w:rsidRDefault="007841FC" w:rsidP="00074DB4">
      <w:pPr>
        <w:spacing w:after="120"/>
        <w:rPr>
          <w:rFonts w:ascii="Times New Roman" w:hAnsi="Times New Roman"/>
          <w:szCs w:val="24"/>
        </w:rPr>
      </w:pPr>
      <w:r w:rsidRPr="00A238E2">
        <w:rPr>
          <w:rFonts w:ascii="Times New Roman" w:hAnsi="Times New Roman"/>
          <w:szCs w:val="24"/>
        </w:rPr>
        <w:t>If you have questions about the grant application or the application process, please</w:t>
      </w:r>
      <w:r w:rsidR="00C148AF" w:rsidRPr="00A238E2">
        <w:rPr>
          <w:rFonts w:ascii="Times New Roman" w:hAnsi="Times New Roman"/>
          <w:szCs w:val="24"/>
        </w:rPr>
        <w:t xml:space="preserve"> contact </w:t>
      </w:r>
      <w:r w:rsidR="00197812" w:rsidRPr="00A238E2">
        <w:rPr>
          <w:rFonts w:ascii="Times New Roman" w:hAnsi="Times New Roman"/>
          <w:szCs w:val="24"/>
        </w:rPr>
        <w:t>Talela Florko</w:t>
      </w:r>
      <w:r w:rsidR="00C148AF" w:rsidRPr="00A238E2">
        <w:rPr>
          <w:rFonts w:ascii="Times New Roman" w:hAnsi="Times New Roman"/>
          <w:szCs w:val="24"/>
        </w:rPr>
        <w:t xml:space="preserve">, Grants/Contracts Officer, at </w:t>
      </w:r>
      <w:hyperlink r:id="rId20" w:history="1">
        <w:r w:rsidR="006957AB" w:rsidRPr="00A238E2">
          <w:rPr>
            <w:rStyle w:val="Hyperlink"/>
            <w:rFonts w:ascii="Times New Roman" w:hAnsi="Times New Roman"/>
            <w:szCs w:val="24"/>
          </w:rPr>
          <w:t>libgrants@libraries.idaho.gov</w:t>
        </w:r>
      </w:hyperlink>
      <w:r w:rsidR="006957AB" w:rsidRPr="00A238E2">
        <w:rPr>
          <w:rFonts w:ascii="Times New Roman" w:hAnsi="Times New Roman"/>
          <w:szCs w:val="24"/>
        </w:rPr>
        <w:t xml:space="preserve"> or </w:t>
      </w:r>
      <w:r w:rsidR="00A41B5E" w:rsidRPr="00A238E2">
        <w:rPr>
          <w:rFonts w:ascii="Times New Roman" w:hAnsi="Times New Roman"/>
          <w:szCs w:val="24"/>
        </w:rPr>
        <w:t xml:space="preserve">Staci Shaw, </w:t>
      </w:r>
      <w:r w:rsidR="00E35C84" w:rsidRPr="00A238E2">
        <w:rPr>
          <w:rFonts w:ascii="Times New Roman" w:hAnsi="Times New Roman"/>
          <w:szCs w:val="24"/>
        </w:rPr>
        <w:t>Youth Services Consultant</w:t>
      </w:r>
      <w:r w:rsidR="00C148AF" w:rsidRPr="00A238E2">
        <w:rPr>
          <w:rFonts w:ascii="Times New Roman" w:hAnsi="Times New Roman"/>
          <w:szCs w:val="24"/>
        </w:rPr>
        <w:t>,</w:t>
      </w:r>
      <w:r w:rsidR="00F97B96" w:rsidRPr="00A238E2">
        <w:rPr>
          <w:rFonts w:ascii="Times New Roman" w:hAnsi="Times New Roman"/>
          <w:szCs w:val="24"/>
        </w:rPr>
        <w:t xml:space="preserve"> </w:t>
      </w:r>
      <w:r w:rsidR="00C148AF" w:rsidRPr="00A238E2">
        <w:rPr>
          <w:rFonts w:ascii="Times New Roman" w:hAnsi="Times New Roman"/>
          <w:szCs w:val="24"/>
        </w:rPr>
        <w:t>at</w:t>
      </w:r>
      <w:r w:rsidR="00A41B5E" w:rsidRPr="00A238E2">
        <w:rPr>
          <w:rFonts w:ascii="Times New Roman" w:hAnsi="Times New Roman"/>
          <w:szCs w:val="24"/>
        </w:rPr>
        <w:t xml:space="preserve"> </w:t>
      </w:r>
      <w:hyperlink r:id="rId21" w:history="1">
        <w:r w:rsidR="00A41B5E" w:rsidRPr="00A238E2">
          <w:rPr>
            <w:rStyle w:val="Hyperlink"/>
            <w:rFonts w:ascii="Times New Roman" w:hAnsi="Times New Roman"/>
            <w:szCs w:val="24"/>
          </w:rPr>
          <w:t>staci.shaw@libraries.idaho.gov</w:t>
        </w:r>
      </w:hyperlink>
      <w:r w:rsidR="00C148AF" w:rsidRPr="00A238E2">
        <w:rPr>
          <w:rFonts w:ascii="Times New Roman" w:hAnsi="Times New Roman"/>
          <w:szCs w:val="24"/>
        </w:rPr>
        <w:t xml:space="preserve"> or by phone at 1-800-458-3271.</w:t>
      </w:r>
    </w:p>
    <w:p w14:paraId="0A26E613" w14:textId="77777777" w:rsidR="00F86955" w:rsidRDefault="00F86955" w:rsidP="00074DB4">
      <w:pPr>
        <w:spacing w:after="120"/>
        <w:rPr>
          <w:rFonts w:ascii="Times New Roman" w:hAnsi="Times New Roman"/>
          <w:szCs w:val="24"/>
        </w:rPr>
      </w:pPr>
    </w:p>
    <w:p w14:paraId="7005B4A3" w14:textId="77777777" w:rsidR="00854460" w:rsidRPr="00680C05" w:rsidRDefault="007400A1" w:rsidP="00686FF6">
      <w:pPr>
        <w:pStyle w:val="Heading1"/>
        <w:jc w:val="center"/>
        <w:rPr>
          <w:b/>
          <w:bCs/>
        </w:rPr>
      </w:pPr>
      <w:r w:rsidRPr="00680C05">
        <w:rPr>
          <w:b/>
          <w:bCs/>
        </w:rPr>
        <w:t>Kindergarten Readiness Grant Application Worksheet</w:t>
      </w:r>
    </w:p>
    <w:p w14:paraId="0C950BE5" w14:textId="77777777" w:rsidR="00B704D8" w:rsidRDefault="00B704D8" w:rsidP="00B704D8">
      <w:pPr>
        <w:spacing w:after="240" w:line="20" w:lineRule="atLeast"/>
        <w:rPr>
          <w:rFonts w:ascii="Times New Roman" w:hAnsi="Times New Roman"/>
          <w:b/>
          <w:szCs w:val="24"/>
        </w:rPr>
      </w:pPr>
      <w:r w:rsidRPr="00221375">
        <w:rPr>
          <w:rFonts w:ascii="Times New Roman" w:hAnsi="Times New Roman"/>
          <w:b/>
          <w:szCs w:val="24"/>
        </w:rPr>
        <w:t>Submit application online at</w:t>
      </w:r>
      <w:r>
        <w:rPr>
          <w:rFonts w:ascii="Times New Roman" w:hAnsi="Times New Roman"/>
          <w:b/>
          <w:szCs w:val="24"/>
        </w:rPr>
        <w:t xml:space="preserve"> the link provided to you at your project consultation appointment.</w:t>
      </w:r>
      <w:r w:rsidRPr="00221375">
        <w:rPr>
          <w:rFonts w:ascii="Times New Roman" w:hAnsi="Times New Roman"/>
          <w:b/>
          <w:szCs w:val="24"/>
        </w:rPr>
        <w:t xml:space="preserve"> </w:t>
      </w:r>
    </w:p>
    <w:p w14:paraId="4CF613DA" w14:textId="112A547A" w:rsidR="00B704D8" w:rsidRPr="0001131B" w:rsidRDefault="00B704D8" w:rsidP="00B704D8">
      <w:pPr>
        <w:spacing w:after="240" w:line="20" w:lineRule="atLeast"/>
        <w:rPr>
          <w:rFonts w:ascii="Times New Roman" w:hAnsi="Times New Roman"/>
          <w:i/>
          <w:sz w:val="22"/>
          <w:szCs w:val="24"/>
        </w:rPr>
      </w:pPr>
      <w:r w:rsidRPr="00E01041">
        <w:rPr>
          <w:rFonts w:ascii="Times New Roman" w:hAnsi="Times New Roman"/>
          <w:i/>
          <w:sz w:val="22"/>
          <w:szCs w:val="24"/>
        </w:rPr>
        <w:t xml:space="preserve">Note: Before applying for this grant, please find out if there are any restrictions, grant application paperwork, or persons to notify within your library or city system in regard to applying for </w:t>
      </w:r>
      <w:r>
        <w:rPr>
          <w:rFonts w:ascii="Times New Roman" w:hAnsi="Times New Roman"/>
          <w:i/>
          <w:sz w:val="22"/>
          <w:szCs w:val="24"/>
        </w:rPr>
        <w:t xml:space="preserve">external funding. </w:t>
      </w:r>
      <w:r w:rsidRPr="00E01041">
        <w:rPr>
          <w:rFonts w:ascii="Times New Roman" w:hAnsi="Times New Roman"/>
          <w:i/>
          <w:sz w:val="22"/>
          <w:szCs w:val="24"/>
        </w:rPr>
        <w:t>Confirm that you have permission from your supervisor, library director, Board of Trustees, city council</w:t>
      </w:r>
      <w:r w:rsidR="005C2110">
        <w:rPr>
          <w:rFonts w:ascii="Times New Roman" w:hAnsi="Times New Roman"/>
          <w:i/>
          <w:sz w:val="22"/>
          <w:szCs w:val="24"/>
        </w:rPr>
        <w:t>,</w:t>
      </w:r>
      <w:r w:rsidRPr="00E01041">
        <w:rPr>
          <w:rFonts w:ascii="Times New Roman" w:hAnsi="Times New Roman"/>
          <w:i/>
          <w:sz w:val="22"/>
          <w:szCs w:val="24"/>
        </w:rPr>
        <w:t xml:space="preserve"> or any other entity that will be assisting you in implementing the grant or managing your grant funds. Failure to do so may impede your ability to receive funds if awarded and may delay implementation of your project.</w:t>
      </w:r>
    </w:p>
    <w:p w14:paraId="2B12A713" w14:textId="77777777" w:rsidR="00B704D8" w:rsidRPr="00A041D3" w:rsidRDefault="00B704D8" w:rsidP="00EB5934">
      <w:pPr>
        <w:pStyle w:val="Heading2"/>
        <w:rPr>
          <w:b/>
          <w:bCs/>
        </w:rPr>
      </w:pPr>
      <w:r w:rsidRPr="00A041D3">
        <w:rPr>
          <w:b/>
          <w:bCs/>
        </w:rPr>
        <w:t>Applicant Information</w:t>
      </w:r>
    </w:p>
    <w:p w14:paraId="05A046E4" w14:textId="77777777" w:rsidR="00B704D8" w:rsidRPr="002A043D" w:rsidRDefault="00B704D8" w:rsidP="00B704D8">
      <w:pPr>
        <w:pStyle w:val="ListParagraph"/>
        <w:numPr>
          <w:ilvl w:val="0"/>
          <w:numId w:val="20"/>
        </w:numPr>
        <w:spacing w:after="0" w:line="240" w:lineRule="auto"/>
        <w:rPr>
          <w:rFonts w:ascii="Times New Roman" w:hAnsi="Times New Roman"/>
          <w:szCs w:val="24"/>
        </w:rPr>
      </w:pPr>
      <w:r w:rsidRPr="002A043D">
        <w:rPr>
          <w:rFonts w:ascii="Times New Roman" w:hAnsi="Times New Roman"/>
          <w:szCs w:val="24"/>
        </w:rPr>
        <w:t xml:space="preserve">Library, </w:t>
      </w:r>
      <w:r>
        <w:rPr>
          <w:rFonts w:ascii="Times New Roman" w:hAnsi="Times New Roman"/>
          <w:szCs w:val="24"/>
        </w:rPr>
        <w:t xml:space="preserve">Branch, </w:t>
      </w:r>
      <w:r w:rsidRPr="002A043D">
        <w:rPr>
          <w:rFonts w:ascii="Times New Roman" w:hAnsi="Times New Roman"/>
          <w:szCs w:val="24"/>
        </w:rPr>
        <w:t>Mailing Address</w:t>
      </w:r>
      <w:r w:rsidRPr="002A043D">
        <w:rPr>
          <w:rFonts w:ascii="Times New Roman" w:hAnsi="Times New Roman"/>
          <w:szCs w:val="24"/>
        </w:rPr>
        <w:tab/>
      </w:r>
    </w:p>
    <w:p w14:paraId="70CC5B23" w14:textId="77777777" w:rsidR="00B704D8" w:rsidRPr="002A043D" w:rsidRDefault="00B704D8" w:rsidP="00B704D8">
      <w:pPr>
        <w:pStyle w:val="ListParagraph"/>
        <w:numPr>
          <w:ilvl w:val="0"/>
          <w:numId w:val="20"/>
        </w:numPr>
        <w:spacing w:after="0" w:line="240" w:lineRule="auto"/>
        <w:rPr>
          <w:rFonts w:ascii="Times New Roman" w:hAnsi="Times New Roman"/>
          <w:szCs w:val="24"/>
        </w:rPr>
      </w:pPr>
      <w:r w:rsidRPr="002A043D">
        <w:rPr>
          <w:rFonts w:ascii="Times New Roman" w:hAnsi="Times New Roman"/>
          <w:szCs w:val="24"/>
        </w:rPr>
        <w:t xml:space="preserve">Applicant Name, Title </w:t>
      </w:r>
    </w:p>
    <w:p w14:paraId="6AD14466" w14:textId="77777777" w:rsidR="00B704D8" w:rsidRPr="002A043D" w:rsidRDefault="00B704D8" w:rsidP="00B704D8">
      <w:pPr>
        <w:pStyle w:val="ListParagraph"/>
        <w:numPr>
          <w:ilvl w:val="0"/>
          <w:numId w:val="20"/>
        </w:numPr>
        <w:spacing w:after="0" w:line="240" w:lineRule="auto"/>
        <w:rPr>
          <w:rFonts w:ascii="Times New Roman" w:hAnsi="Times New Roman"/>
          <w:szCs w:val="24"/>
        </w:rPr>
      </w:pPr>
      <w:r w:rsidRPr="002A043D">
        <w:rPr>
          <w:rFonts w:ascii="Times New Roman" w:hAnsi="Times New Roman"/>
          <w:szCs w:val="24"/>
        </w:rPr>
        <w:t>Email, Phone number</w:t>
      </w:r>
    </w:p>
    <w:p w14:paraId="45706A80" w14:textId="08523CFC" w:rsidR="00820570" w:rsidRPr="00661CAF" w:rsidRDefault="00B704D8" w:rsidP="00661CAF">
      <w:pPr>
        <w:pStyle w:val="ListParagraph"/>
        <w:numPr>
          <w:ilvl w:val="0"/>
          <w:numId w:val="20"/>
        </w:numPr>
        <w:spacing w:after="240" w:line="20" w:lineRule="atLeast"/>
        <w:rPr>
          <w:rFonts w:ascii="Times New Roman" w:hAnsi="Times New Roman"/>
          <w:szCs w:val="24"/>
        </w:rPr>
      </w:pPr>
      <w:r w:rsidRPr="002A043D">
        <w:rPr>
          <w:rFonts w:ascii="Times New Roman" w:hAnsi="Times New Roman"/>
          <w:szCs w:val="24"/>
        </w:rPr>
        <w:t>If you are not the Library Director, you will need to list your supervisor’s name and email address, and they will receive an automatic copy of your submitted application.</w:t>
      </w:r>
    </w:p>
    <w:p w14:paraId="228727EE" w14:textId="77777777" w:rsidR="00475C31" w:rsidRPr="00A041D3" w:rsidRDefault="00475C31" w:rsidP="00475C31">
      <w:pPr>
        <w:pStyle w:val="Heading2"/>
        <w:rPr>
          <w:b/>
          <w:bCs/>
        </w:rPr>
      </w:pPr>
      <w:r w:rsidRPr="00A041D3">
        <w:rPr>
          <w:b/>
          <w:bCs/>
        </w:rPr>
        <w:lastRenderedPageBreak/>
        <w:t>Current Library Resources and Programming Section:</w:t>
      </w:r>
    </w:p>
    <w:p w14:paraId="20534CD8" w14:textId="6A6EE53C" w:rsidR="009950BD" w:rsidRPr="009950BD" w:rsidRDefault="009950BD" w:rsidP="00F004A2">
      <w:pPr>
        <w:spacing w:after="0"/>
        <w:rPr>
          <w:rFonts w:ascii="Times New Roman" w:hAnsi="Times New Roman"/>
          <w:szCs w:val="24"/>
        </w:rPr>
      </w:pPr>
      <w:bookmarkStart w:id="6" w:name="_Hlk44492748"/>
      <w:r>
        <w:rPr>
          <w:rFonts w:ascii="Times New Roman" w:hAnsi="Times New Roman"/>
          <w:szCs w:val="24"/>
        </w:rPr>
        <w:t>The following table lists programs, services, and resources considered best practices in library service to young children and their families/caregivers. Please indicate which of these are currently in place at your library:</w:t>
      </w:r>
    </w:p>
    <w:tbl>
      <w:tblPr>
        <w:tblStyle w:val="TableGrid"/>
        <w:tblpPr w:leftFromText="180" w:rightFromText="180" w:vertAnchor="text" w:horzAnchor="margin" w:tblpY="482"/>
        <w:tblW w:w="10774" w:type="dxa"/>
        <w:tblLook w:val="04A0" w:firstRow="1" w:lastRow="0" w:firstColumn="1" w:lastColumn="0" w:noHBand="0" w:noVBand="1"/>
      </w:tblPr>
      <w:tblGrid>
        <w:gridCol w:w="9498"/>
        <w:gridCol w:w="638"/>
        <w:gridCol w:w="638"/>
      </w:tblGrid>
      <w:tr w:rsidR="00A53682" w:rsidRPr="00E44438" w14:paraId="34670141" w14:textId="77777777" w:rsidTr="00167B51">
        <w:trPr>
          <w:trHeight w:val="610"/>
        </w:trPr>
        <w:tc>
          <w:tcPr>
            <w:tcW w:w="9498" w:type="dxa"/>
            <w:shd w:val="clear" w:color="auto" w:fill="D9D9D9" w:themeFill="background1" w:themeFillShade="D9"/>
          </w:tcPr>
          <w:p w14:paraId="62561064" w14:textId="77777777" w:rsidR="00A53682" w:rsidRPr="009700AE" w:rsidRDefault="00A53682" w:rsidP="00F004A2">
            <w:pPr>
              <w:spacing w:after="0"/>
              <w:rPr>
                <w:rFonts w:ascii="Times New Roman" w:hAnsi="Times New Roman"/>
                <w:sz w:val="22"/>
                <w:szCs w:val="24"/>
              </w:rPr>
            </w:pPr>
            <w:r w:rsidRPr="00992E02">
              <w:rPr>
                <w:rFonts w:ascii="Times New Roman" w:hAnsi="Times New Roman"/>
                <w:b/>
                <w:sz w:val="20"/>
              </w:rPr>
              <w:t>BEFORE</w:t>
            </w:r>
            <w:r w:rsidRPr="00992E02">
              <w:rPr>
                <w:rFonts w:ascii="Times New Roman" w:hAnsi="Times New Roman"/>
                <w:sz w:val="20"/>
              </w:rPr>
              <w:t xml:space="preserve"> </w:t>
            </w:r>
            <w:r>
              <w:rPr>
                <w:rFonts w:ascii="Times New Roman" w:hAnsi="Times New Roman"/>
                <w:sz w:val="20"/>
              </w:rPr>
              <w:t>applying for</w:t>
            </w:r>
            <w:r w:rsidRPr="00992E02">
              <w:rPr>
                <w:rFonts w:ascii="Times New Roman" w:hAnsi="Times New Roman"/>
                <w:sz w:val="20"/>
              </w:rPr>
              <w:t xml:space="preserve"> ICfL’s </w:t>
            </w:r>
            <w:r w:rsidRPr="00992E02">
              <w:rPr>
                <w:rFonts w:ascii="Times New Roman" w:hAnsi="Times New Roman"/>
                <w:i/>
                <w:sz w:val="20"/>
              </w:rPr>
              <w:t>Kindergarten Readiness Grant</w:t>
            </w:r>
            <w:r w:rsidRPr="00992E02">
              <w:rPr>
                <w:rFonts w:ascii="Times New Roman" w:hAnsi="Times New Roman"/>
                <w:sz w:val="20"/>
              </w:rPr>
              <w:t xml:space="preserve">, my library had the following library resources in place to help serve our </w:t>
            </w:r>
            <w:r>
              <w:rPr>
                <w:rFonts w:ascii="Times New Roman" w:hAnsi="Times New Roman"/>
                <w:sz w:val="20"/>
              </w:rPr>
              <w:t>pre-kindergarten children and their families</w:t>
            </w:r>
            <w:r w:rsidRPr="00992E02">
              <w:rPr>
                <w:rFonts w:ascii="Times New Roman" w:hAnsi="Times New Roman"/>
                <w:sz w:val="20"/>
              </w:rPr>
              <w:t>:</w:t>
            </w:r>
          </w:p>
        </w:tc>
        <w:tc>
          <w:tcPr>
            <w:tcW w:w="638" w:type="dxa"/>
            <w:vAlign w:val="center"/>
          </w:tcPr>
          <w:p w14:paraId="1ABFB6E1" w14:textId="77777777" w:rsidR="00A53682" w:rsidRPr="009700AE" w:rsidRDefault="00A53682" w:rsidP="00F004A2">
            <w:pPr>
              <w:spacing w:after="0"/>
              <w:jc w:val="center"/>
              <w:rPr>
                <w:rFonts w:ascii="Times New Roman" w:hAnsi="Times New Roman"/>
                <w:b/>
                <w:sz w:val="22"/>
                <w:szCs w:val="24"/>
              </w:rPr>
            </w:pPr>
            <w:r w:rsidRPr="009700AE">
              <w:rPr>
                <w:rFonts w:ascii="Times New Roman" w:hAnsi="Times New Roman"/>
                <w:b/>
                <w:sz w:val="22"/>
                <w:szCs w:val="24"/>
              </w:rPr>
              <w:t>Yes</w:t>
            </w:r>
          </w:p>
        </w:tc>
        <w:tc>
          <w:tcPr>
            <w:tcW w:w="638" w:type="dxa"/>
            <w:vAlign w:val="center"/>
          </w:tcPr>
          <w:p w14:paraId="47D79474" w14:textId="77777777" w:rsidR="00A53682" w:rsidRPr="009700AE" w:rsidRDefault="00A53682" w:rsidP="00F004A2">
            <w:pPr>
              <w:spacing w:after="0"/>
              <w:jc w:val="center"/>
              <w:rPr>
                <w:rFonts w:ascii="Times New Roman" w:hAnsi="Times New Roman"/>
                <w:b/>
                <w:sz w:val="22"/>
                <w:szCs w:val="24"/>
              </w:rPr>
            </w:pPr>
            <w:r w:rsidRPr="009700AE">
              <w:rPr>
                <w:rFonts w:ascii="Times New Roman" w:hAnsi="Times New Roman"/>
                <w:b/>
                <w:sz w:val="22"/>
                <w:szCs w:val="24"/>
              </w:rPr>
              <w:t>No</w:t>
            </w:r>
          </w:p>
        </w:tc>
      </w:tr>
      <w:tr w:rsidR="00A53682" w:rsidRPr="00E44438" w14:paraId="4EFD54A1" w14:textId="77777777" w:rsidTr="00167B51">
        <w:trPr>
          <w:trHeight w:val="435"/>
        </w:trPr>
        <w:tc>
          <w:tcPr>
            <w:tcW w:w="9498" w:type="dxa"/>
            <w:vAlign w:val="center"/>
          </w:tcPr>
          <w:p w14:paraId="6EA7EFA8" w14:textId="77777777" w:rsidR="00A53682" w:rsidRPr="00992E02" w:rsidRDefault="00A53682" w:rsidP="00F004A2">
            <w:pPr>
              <w:spacing w:after="0" w:line="240" w:lineRule="auto"/>
              <w:rPr>
                <w:rFonts w:ascii="Times New Roman" w:hAnsi="Times New Roman"/>
                <w:sz w:val="20"/>
              </w:rPr>
            </w:pPr>
            <w:bookmarkStart w:id="7" w:name="_Hlk136607346"/>
            <w:r w:rsidRPr="00992E02">
              <w:rPr>
                <w:rFonts w:ascii="Times New Roman" w:hAnsi="Times New Roman"/>
                <w:sz w:val="20"/>
              </w:rPr>
              <w:t>Devices and mobile hot spots to check-out for external access to early learning resources</w:t>
            </w:r>
          </w:p>
        </w:tc>
        <w:tc>
          <w:tcPr>
            <w:tcW w:w="638" w:type="dxa"/>
          </w:tcPr>
          <w:p w14:paraId="3BA1E017" w14:textId="77777777" w:rsidR="00A53682" w:rsidRPr="00CB162B" w:rsidRDefault="00A53682" w:rsidP="00F004A2">
            <w:pPr>
              <w:spacing w:after="0"/>
              <w:rPr>
                <w:rFonts w:ascii="Times New Roman" w:hAnsi="Times New Roman"/>
                <w:sz w:val="20"/>
              </w:rPr>
            </w:pPr>
          </w:p>
        </w:tc>
        <w:tc>
          <w:tcPr>
            <w:tcW w:w="638" w:type="dxa"/>
          </w:tcPr>
          <w:p w14:paraId="4C1EA719" w14:textId="77777777" w:rsidR="00A53682" w:rsidRPr="00CB162B" w:rsidRDefault="00A53682" w:rsidP="00F004A2">
            <w:pPr>
              <w:spacing w:after="0"/>
              <w:rPr>
                <w:rFonts w:ascii="Times New Roman" w:hAnsi="Times New Roman"/>
                <w:sz w:val="20"/>
              </w:rPr>
            </w:pPr>
          </w:p>
        </w:tc>
      </w:tr>
      <w:tr w:rsidR="00A53682" w:rsidRPr="00E44438" w14:paraId="5D0851A7" w14:textId="77777777" w:rsidTr="00167B51">
        <w:trPr>
          <w:trHeight w:val="338"/>
        </w:trPr>
        <w:tc>
          <w:tcPr>
            <w:tcW w:w="9498" w:type="dxa"/>
            <w:vAlign w:val="center"/>
          </w:tcPr>
          <w:p w14:paraId="67A48990" w14:textId="77777777" w:rsidR="00A53682" w:rsidRPr="00992E02" w:rsidRDefault="00A53682" w:rsidP="00F004A2">
            <w:pPr>
              <w:spacing w:after="0" w:line="240" w:lineRule="auto"/>
              <w:rPr>
                <w:rFonts w:ascii="Times New Roman" w:hAnsi="Times New Roman"/>
                <w:sz w:val="20"/>
              </w:rPr>
            </w:pPr>
            <w:r w:rsidRPr="00992E02">
              <w:rPr>
                <w:rFonts w:ascii="Times New Roman" w:hAnsi="Times New Roman"/>
                <w:sz w:val="20"/>
              </w:rPr>
              <w:t>Dedicated children’s computers/devices in the library for internal access to early learning resources</w:t>
            </w:r>
          </w:p>
        </w:tc>
        <w:tc>
          <w:tcPr>
            <w:tcW w:w="638" w:type="dxa"/>
          </w:tcPr>
          <w:p w14:paraId="2E3E5ACA" w14:textId="77777777" w:rsidR="00A53682" w:rsidRPr="00CB162B" w:rsidRDefault="00A53682" w:rsidP="00F004A2">
            <w:pPr>
              <w:spacing w:after="0"/>
              <w:rPr>
                <w:rFonts w:ascii="Times New Roman" w:hAnsi="Times New Roman"/>
                <w:sz w:val="20"/>
              </w:rPr>
            </w:pPr>
          </w:p>
        </w:tc>
        <w:tc>
          <w:tcPr>
            <w:tcW w:w="638" w:type="dxa"/>
          </w:tcPr>
          <w:p w14:paraId="292DCC6E" w14:textId="77777777" w:rsidR="00A53682" w:rsidRPr="00CB162B" w:rsidRDefault="00A53682" w:rsidP="00F004A2">
            <w:pPr>
              <w:spacing w:after="0"/>
              <w:rPr>
                <w:rFonts w:ascii="Times New Roman" w:hAnsi="Times New Roman"/>
                <w:sz w:val="20"/>
              </w:rPr>
            </w:pPr>
          </w:p>
        </w:tc>
      </w:tr>
      <w:tr w:rsidR="00A53682" w:rsidRPr="00E44438" w14:paraId="3699C8C3" w14:textId="77777777" w:rsidTr="00167B51">
        <w:trPr>
          <w:trHeight w:val="462"/>
        </w:trPr>
        <w:tc>
          <w:tcPr>
            <w:tcW w:w="9498" w:type="dxa"/>
            <w:vAlign w:val="center"/>
          </w:tcPr>
          <w:p w14:paraId="23316EA1" w14:textId="77777777" w:rsidR="00A53682" w:rsidRPr="00992E02" w:rsidRDefault="00A53682" w:rsidP="00F004A2">
            <w:pPr>
              <w:spacing w:after="0" w:line="240" w:lineRule="auto"/>
              <w:rPr>
                <w:rFonts w:ascii="Times New Roman" w:hAnsi="Times New Roman"/>
                <w:sz w:val="20"/>
              </w:rPr>
            </w:pPr>
            <w:r w:rsidRPr="00992E02">
              <w:rPr>
                <w:rFonts w:ascii="Times New Roman" w:hAnsi="Times New Roman"/>
                <w:sz w:val="20"/>
              </w:rPr>
              <w:t>Early literacy outreach events, to reach young children and their families in the community places they already gather</w:t>
            </w:r>
          </w:p>
        </w:tc>
        <w:tc>
          <w:tcPr>
            <w:tcW w:w="638" w:type="dxa"/>
          </w:tcPr>
          <w:p w14:paraId="3A6DCCBD" w14:textId="77777777" w:rsidR="00A53682" w:rsidRPr="00CB162B" w:rsidRDefault="00A53682" w:rsidP="00F004A2">
            <w:pPr>
              <w:spacing w:after="0"/>
              <w:rPr>
                <w:rFonts w:ascii="Times New Roman" w:hAnsi="Times New Roman"/>
                <w:sz w:val="20"/>
              </w:rPr>
            </w:pPr>
          </w:p>
        </w:tc>
        <w:tc>
          <w:tcPr>
            <w:tcW w:w="638" w:type="dxa"/>
          </w:tcPr>
          <w:p w14:paraId="2154359F" w14:textId="77777777" w:rsidR="00A53682" w:rsidRPr="00CB162B" w:rsidRDefault="00A53682" w:rsidP="00F004A2">
            <w:pPr>
              <w:spacing w:after="0"/>
              <w:rPr>
                <w:rFonts w:ascii="Times New Roman" w:hAnsi="Times New Roman"/>
                <w:sz w:val="20"/>
              </w:rPr>
            </w:pPr>
          </w:p>
        </w:tc>
      </w:tr>
      <w:tr w:rsidR="00A53682" w:rsidRPr="00E44438" w14:paraId="1FF73715" w14:textId="77777777" w:rsidTr="00167B51">
        <w:trPr>
          <w:trHeight w:val="426"/>
        </w:trPr>
        <w:tc>
          <w:tcPr>
            <w:tcW w:w="9498" w:type="dxa"/>
            <w:vAlign w:val="center"/>
          </w:tcPr>
          <w:p w14:paraId="44B7BCED" w14:textId="77777777" w:rsidR="00A53682" w:rsidRPr="00992E02" w:rsidRDefault="00A53682" w:rsidP="00F004A2">
            <w:pPr>
              <w:spacing w:after="0" w:line="240" w:lineRule="auto"/>
              <w:rPr>
                <w:rFonts w:ascii="Times New Roman" w:hAnsi="Times New Roman"/>
                <w:sz w:val="20"/>
              </w:rPr>
            </w:pPr>
            <w:r w:rsidRPr="00992E02">
              <w:rPr>
                <w:rFonts w:ascii="Times New Roman" w:hAnsi="Times New Roman"/>
                <w:sz w:val="20"/>
              </w:rPr>
              <w:t>Waiving overdue fines for children’s materials</w:t>
            </w:r>
          </w:p>
        </w:tc>
        <w:tc>
          <w:tcPr>
            <w:tcW w:w="638" w:type="dxa"/>
          </w:tcPr>
          <w:p w14:paraId="57D7B300" w14:textId="77777777" w:rsidR="00A53682" w:rsidRPr="00CB162B" w:rsidRDefault="00A53682" w:rsidP="00F004A2">
            <w:pPr>
              <w:spacing w:after="0"/>
              <w:rPr>
                <w:rFonts w:ascii="Times New Roman" w:hAnsi="Times New Roman"/>
                <w:sz w:val="20"/>
              </w:rPr>
            </w:pPr>
          </w:p>
        </w:tc>
        <w:tc>
          <w:tcPr>
            <w:tcW w:w="638" w:type="dxa"/>
          </w:tcPr>
          <w:p w14:paraId="08FAFE37" w14:textId="77777777" w:rsidR="00A53682" w:rsidRPr="00CB162B" w:rsidRDefault="00A53682" w:rsidP="00F004A2">
            <w:pPr>
              <w:spacing w:after="0"/>
              <w:rPr>
                <w:rFonts w:ascii="Times New Roman" w:hAnsi="Times New Roman"/>
                <w:sz w:val="20"/>
              </w:rPr>
            </w:pPr>
          </w:p>
        </w:tc>
      </w:tr>
      <w:tr w:rsidR="00A53682" w:rsidRPr="00E44438" w14:paraId="30747373" w14:textId="77777777" w:rsidTr="00167B51">
        <w:trPr>
          <w:trHeight w:val="338"/>
        </w:trPr>
        <w:tc>
          <w:tcPr>
            <w:tcW w:w="9498" w:type="dxa"/>
            <w:vAlign w:val="center"/>
          </w:tcPr>
          <w:p w14:paraId="6A08F5D2" w14:textId="77777777" w:rsidR="00A53682" w:rsidRPr="00992E02" w:rsidRDefault="00A53682" w:rsidP="00F004A2">
            <w:pPr>
              <w:spacing w:after="0" w:line="240" w:lineRule="auto"/>
              <w:rPr>
                <w:rFonts w:ascii="Times New Roman" w:hAnsi="Times New Roman"/>
                <w:sz w:val="20"/>
              </w:rPr>
            </w:pPr>
            <w:r w:rsidRPr="00992E02">
              <w:rPr>
                <w:rFonts w:ascii="Times New Roman" w:hAnsi="Times New Roman"/>
                <w:sz w:val="20"/>
              </w:rPr>
              <w:t xml:space="preserve">A plan in place to address non-resident library card fees for underserved children </w:t>
            </w:r>
          </w:p>
        </w:tc>
        <w:tc>
          <w:tcPr>
            <w:tcW w:w="638" w:type="dxa"/>
          </w:tcPr>
          <w:p w14:paraId="74CB6748" w14:textId="77777777" w:rsidR="00A53682" w:rsidRPr="00CB162B" w:rsidRDefault="00A53682" w:rsidP="00F004A2">
            <w:pPr>
              <w:spacing w:after="0"/>
              <w:rPr>
                <w:rFonts w:ascii="Times New Roman" w:hAnsi="Times New Roman"/>
                <w:sz w:val="20"/>
              </w:rPr>
            </w:pPr>
          </w:p>
        </w:tc>
        <w:tc>
          <w:tcPr>
            <w:tcW w:w="638" w:type="dxa"/>
          </w:tcPr>
          <w:p w14:paraId="3A4627DF" w14:textId="77777777" w:rsidR="00A53682" w:rsidRPr="00CB162B" w:rsidRDefault="00A53682" w:rsidP="00F004A2">
            <w:pPr>
              <w:spacing w:after="0"/>
              <w:rPr>
                <w:rFonts w:ascii="Times New Roman" w:hAnsi="Times New Roman"/>
                <w:sz w:val="20"/>
              </w:rPr>
            </w:pPr>
          </w:p>
        </w:tc>
      </w:tr>
      <w:tr w:rsidR="00A53682" w:rsidRPr="00E44438" w14:paraId="1ECF9742" w14:textId="77777777" w:rsidTr="00167B51">
        <w:trPr>
          <w:trHeight w:val="260"/>
        </w:trPr>
        <w:tc>
          <w:tcPr>
            <w:tcW w:w="9498" w:type="dxa"/>
            <w:vAlign w:val="center"/>
          </w:tcPr>
          <w:p w14:paraId="7E7DC9A8" w14:textId="77777777" w:rsidR="00A53682" w:rsidRPr="00992E02" w:rsidRDefault="00A53682" w:rsidP="00F004A2">
            <w:pPr>
              <w:spacing w:after="0" w:line="240" w:lineRule="auto"/>
              <w:rPr>
                <w:rFonts w:ascii="Times New Roman" w:hAnsi="Times New Roman"/>
                <w:sz w:val="20"/>
              </w:rPr>
            </w:pPr>
            <w:r w:rsidRPr="00992E02">
              <w:rPr>
                <w:rFonts w:ascii="Times New Roman" w:hAnsi="Times New Roman"/>
                <w:sz w:val="20"/>
              </w:rPr>
              <w:t xml:space="preserve">An in-house Summer </w:t>
            </w:r>
            <w:r>
              <w:rPr>
                <w:rFonts w:ascii="Times New Roman" w:hAnsi="Times New Roman"/>
                <w:sz w:val="20"/>
              </w:rPr>
              <w:t>Library</w:t>
            </w:r>
            <w:r w:rsidRPr="00992E02">
              <w:rPr>
                <w:rFonts w:ascii="Times New Roman" w:hAnsi="Times New Roman"/>
                <w:sz w:val="20"/>
              </w:rPr>
              <w:t xml:space="preserve"> Program</w:t>
            </w:r>
          </w:p>
        </w:tc>
        <w:tc>
          <w:tcPr>
            <w:tcW w:w="638" w:type="dxa"/>
          </w:tcPr>
          <w:p w14:paraId="3AAE2BCA" w14:textId="77777777" w:rsidR="00A53682" w:rsidRPr="00CB162B" w:rsidRDefault="00A53682" w:rsidP="00F004A2">
            <w:pPr>
              <w:spacing w:after="0"/>
              <w:rPr>
                <w:rFonts w:ascii="Times New Roman" w:hAnsi="Times New Roman"/>
                <w:sz w:val="20"/>
              </w:rPr>
            </w:pPr>
          </w:p>
        </w:tc>
        <w:tc>
          <w:tcPr>
            <w:tcW w:w="638" w:type="dxa"/>
          </w:tcPr>
          <w:p w14:paraId="46D2C4AA" w14:textId="77777777" w:rsidR="00A53682" w:rsidRPr="00CB162B" w:rsidRDefault="00A53682" w:rsidP="00F004A2">
            <w:pPr>
              <w:spacing w:after="0"/>
              <w:rPr>
                <w:rFonts w:ascii="Times New Roman" w:hAnsi="Times New Roman"/>
                <w:sz w:val="20"/>
              </w:rPr>
            </w:pPr>
          </w:p>
        </w:tc>
      </w:tr>
      <w:tr w:rsidR="00A53682" w:rsidRPr="00E44438" w14:paraId="484065CE" w14:textId="77777777" w:rsidTr="00167B51">
        <w:trPr>
          <w:trHeight w:val="260"/>
        </w:trPr>
        <w:tc>
          <w:tcPr>
            <w:tcW w:w="9498" w:type="dxa"/>
            <w:vAlign w:val="center"/>
          </w:tcPr>
          <w:p w14:paraId="1CEA8F3A" w14:textId="77777777" w:rsidR="00A53682" w:rsidRPr="00992E02" w:rsidRDefault="00A53682" w:rsidP="00F004A2">
            <w:pPr>
              <w:spacing w:after="0" w:line="240" w:lineRule="auto"/>
              <w:rPr>
                <w:rFonts w:ascii="Times New Roman" w:hAnsi="Times New Roman"/>
                <w:sz w:val="20"/>
              </w:rPr>
            </w:pPr>
            <w:r w:rsidRPr="00992E02">
              <w:rPr>
                <w:rFonts w:ascii="Times New Roman" w:hAnsi="Times New Roman"/>
                <w:sz w:val="20"/>
              </w:rPr>
              <w:t xml:space="preserve">An outreach Summer </w:t>
            </w:r>
            <w:r>
              <w:rPr>
                <w:rFonts w:ascii="Times New Roman" w:hAnsi="Times New Roman"/>
                <w:sz w:val="20"/>
              </w:rPr>
              <w:t>Library</w:t>
            </w:r>
            <w:r w:rsidRPr="00992E02">
              <w:rPr>
                <w:rFonts w:ascii="Times New Roman" w:hAnsi="Times New Roman"/>
                <w:sz w:val="20"/>
              </w:rPr>
              <w:t xml:space="preserve"> Program</w:t>
            </w:r>
          </w:p>
        </w:tc>
        <w:tc>
          <w:tcPr>
            <w:tcW w:w="638" w:type="dxa"/>
          </w:tcPr>
          <w:p w14:paraId="6D856C26" w14:textId="77777777" w:rsidR="00A53682" w:rsidRPr="00CB162B" w:rsidRDefault="00A53682" w:rsidP="00F004A2">
            <w:pPr>
              <w:spacing w:after="0"/>
              <w:rPr>
                <w:rFonts w:ascii="Times New Roman" w:hAnsi="Times New Roman"/>
                <w:sz w:val="20"/>
              </w:rPr>
            </w:pPr>
          </w:p>
        </w:tc>
        <w:tc>
          <w:tcPr>
            <w:tcW w:w="638" w:type="dxa"/>
          </w:tcPr>
          <w:p w14:paraId="3292E3F8" w14:textId="77777777" w:rsidR="00A53682" w:rsidRPr="00CB162B" w:rsidRDefault="00A53682" w:rsidP="00F004A2">
            <w:pPr>
              <w:spacing w:after="0"/>
              <w:rPr>
                <w:rFonts w:ascii="Times New Roman" w:hAnsi="Times New Roman"/>
                <w:sz w:val="20"/>
              </w:rPr>
            </w:pPr>
          </w:p>
        </w:tc>
      </w:tr>
      <w:tr w:rsidR="00A53682" w:rsidRPr="00E44438" w14:paraId="7EA196C2" w14:textId="77777777" w:rsidTr="00167B51">
        <w:trPr>
          <w:trHeight w:val="260"/>
        </w:trPr>
        <w:tc>
          <w:tcPr>
            <w:tcW w:w="9498" w:type="dxa"/>
            <w:vAlign w:val="center"/>
          </w:tcPr>
          <w:p w14:paraId="698E58F7" w14:textId="77777777" w:rsidR="00A53682" w:rsidRPr="00992E02" w:rsidRDefault="00A53682" w:rsidP="00F004A2">
            <w:pPr>
              <w:spacing w:after="0" w:line="240" w:lineRule="auto"/>
              <w:rPr>
                <w:rFonts w:ascii="Times New Roman" w:hAnsi="Times New Roman"/>
                <w:sz w:val="20"/>
              </w:rPr>
            </w:pPr>
            <w:r w:rsidRPr="00992E02">
              <w:rPr>
                <w:rFonts w:ascii="Times New Roman" w:hAnsi="Times New Roman"/>
                <w:sz w:val="20"/>
              </w:rPr>
              <w:t>An established partnership with your local school district</w:t>
            </w:r>
          </w:p>
        </w:tc>
        <w:tc>
          <w:tcPr>
            <w:tcW w:w="638" w:type="dxa"/>
          </w:tcPr>
          <w:p w14:paraId="14F7E05D" w14:textId="77777777" w:rsidR="00A53682" w:rsidRPr="00CB162B" w:rsidRDefault="00A53682" w:rsidP="00F004A2">
            <w:pPr>
              <w:spacing w:after="0"/>
              <w:rPr>
                <w:rFonts w:ascii="Times New Roman" w:hAnsi="Times New Roman"/>
                <w:sz w:val="20"/>
              </w:rPr>
            </w:pPr>
          </w:p>
        </w:tc>
        <w:tc>
          <w:tcPr>
            <w:tcW w:w="638" w:type="dxa"/>
          </w:tcPr>
          <w:p w14:paraId="04670118" w14:textId="77777777" w:rsidR="00A53682" w:rsidRPr="00CB162B" w:rsidRDefault="00A53682" w:rsidP="00F004A2">
            <w:pPr>
              <w:spacing w:after="0"/>
              <w:rPr>
                <w:rFonts w:ascii="Times New Roman" w:hAnsi="Times New Roman"/>
                <w:sz w:val="20"/>
              </w:rPr>
            </w:pPr>
          </w:p>
        </w:tc>
      </w:tr>
      <w:tr w:rsidR="00A53682" w:rsidRPr="00E44438" w14:paraId="1E1399BF" w14:textId="77777777" w:rsidTr="00167B51">
        <w:trPr>
          <w:trHeight w:val="522"/>
        </w:trPr>
        <w:tc>
          <w:tcPr>
            <w:tcW w:w="9498" w:type="dxa"/>
            <w:vAlign w:val="center"/>
          </w:tcPr>
          <w:p w14:paraId="182194A7" w14:textId="77777777" w:rsidR="00A53682" w:rsidRPr="00992E02" w:rsidRDefault="00A53682" w:rsidP="00F004A2">
            <w:pPr>
              <w:spacing w:after="0" w:line="240" w:lineRule="auto"/>
              <w:rPr>
                <w:rFonts w:ascii="Times New Roman" w:hAnsi="Times New Roman"/>
                <w:sz w:val="20"/>
              </w:rPr>
            </w:pPr>
            <w:r w:rsidRPr="00992E02">
              <w:rPr>
                <w:rFonts w:ascii="Times New Roman" w:hAnsi="Times New Roman"/>
                <w:sz w:val="20"/>
              </w:rPr>
              <w:t>An established partnership with a community organization serving young children and their family members</w:t>
            </w:r>
          </w:p>
        </w:tc>
        <w:tc>
          <w:tcPr>
            <w:tcW w:w="638" w:type="dxa"/>
          </w:tcPr>
          <w:p w14:paraId="5B508E07" w14:textId="77777777" w:rsidR="00A53682" w:rsidRPr="00CB162B" w:rsidRDefault="00A53682" w:rsidP="00F004A2">
            <w:pPr>
              <w:spacing w:after="0"/>
              <w:rPr>
                <w:rFonts w:ascii="Times New Roman" w:hAnsi="Times New Roman"/>
                <w:sz w:val="20"/>
              </w:rPr>
            </w:pPr>
          </w:p>
        </w:tc>
        <w:tc>
          <w:tcPr>
            <w:tcW w:w="638" w:type="dxa"/>
          </w:tcPr>
          <w:p w14:paraId="3C6587B2" w14:textId="77777777" w:rsidR="00A53682" w:rsidRPr="00CB162B" w:rsidRDefault="00A53682" w:rsidP="00F004A2">
            <w:pPr>
              <w:spacing w:after="0"/>
              <w:rPr>
                <w:rFonts w:ascii="Times New Roman" w:hAnsi="Times New Roman"/>
                <w:sz w:val="20"/>
              </w:rPr>
            </w:pPr>
          </w:p>
        </w:tc>
      </w:tr>
      <w:tr w:rsidR="00A53682" w:rsidRPr="00E44438" w14:paraId="6F986A79" w14:textId="77777777" w:rsidTr="00167B51">
        <w:trPr>
          <w:trHeight w:val="513"/>
        </w:trPr>
        <w:tc>
          <w:tcPr>
            <w:tcW w:w="9498" w:type="dxa"/>
            <w:vAlign w:val="center"/>
          </w:tcPr>
          <w:p w14:paraId="70FE054E" w14:textId="77777777" w:rsidR="00A53682" w:rsidRPr="00992E02" w:rsidRDefault="00A53682" w:rsidP="00F004A2">
            <w:pPr>
              <w:spacing w:after="0" w:line="240" w:lineRule="auto"/>
              <w:rPr>
                <w:rFonts w:ascii="Times New Roman" w:hAnsi="Times New Roman"/>
                <w:sz w:val="20"/>
              </w:rPr>
            </w:pPr>
            <w:r w:rsidRPr="00992E02">
              <w:rPr>
                <w:rFonts w:ascii="Times New Roman" w:hAnsi="Times New Roman"/>
                <w:sz w:val="20"/>
              </w:rPr>
              <w:t>An Outreach Coordinator on staff or a staff position that spends some time conducting library outreach in your community</w:t>
            </w:r>
          </w:p>
        </w:tc>
        <w:tc>
          <w:tcPr>
            <w:tcW w:w="638" w:type="dxa"/>
          </w:tcPr>
          <w:p w14:paraId="5C1E8821" w14:textId="77777777" w:rsidR="00A53682" w:rsidRPr="00CB162B" w:rsidRDefault="00A53682" w:rsidP="00F004A2">
            <w:pPr>
              <w:spacing w:after="0"/>
              <w:rPr>
                <w:rFonts w:ascii="Times New Roman" w:hAnsi="Times New Roman"/>
                <w:sz w:val="20"/>
              </w:rPr>
            </w:pPr>
          </w:p>
        </w:tc>
        <w:tc>
          <w:tcPr>
            <w:tcW w:w="638" w:type="dxa"/>
          </w:tcPr>
          <w:p w14:paraId="1A595180" w14:textId="77777777" w:rsidR="00A53682" w:rsidRPr="00CB162B" w:rsidRDefault="00A53682" w:rsidP="00F004A2">
            <w:pPr>
              <w:spacing w:after="0"/>
              <w:rPr>
                <w:rFonts w:ascii="Times New Roman" w:hAnsi="Times New Roman"/>
                <w:sz w:val="20"/>
              </w:rPr>
            </w:pPr>
          </w:p>
        </w:tc>
      </w:tr>
      <w:tr w:rsidR="00A53682" w:rsidRPr="00E44438" w14:paraId="3E8E891D" w14:textId="77777777" w:rsidTr="00167B51">
        <w:trPr>
          <w:trHeight w:val="513"/>
        </w:trPr>
        <w:tc>
          <w:tcPr>
            <w:tcW w:w="9498" w:type="dxa"/>
            <w:vAlign w:val="center"/>
          </w:tcPr>
          <w:p w14:paraId="45398F08" w14:textId="77777777" w:rsidR="00A53682" w:rsidRPr="00992E02" w:rsidRDefault="00A53682" w:rsidP="00F004A2">
            <w:pPr>
              <w:spacing w:after="0" w:line="240" w:lineRule="auto"/>
              <w:rPr>
                <w:rFonts w:ascii="Times New Roman" w:hAnsi="Times New Roman"/>
                <w:sz w:val="20"/>
              </w:rPr>
            </w:pPr>
            <w:r>
              <w:rPr>
                <w:rFonts w:ascii="Times New Roman" w:hAnsi="Times New Roman"/>
                <w:sz w:val="20"/>
              </w:rPr>
              <w:t xml:space="preserve">A person on staff who has received training in the pedagogy of early learning and/or child development </w:t>
            </w:r>
          </w:p>
        </w:tc>
        <w:tc>
          <w:tcPr>
            <w:tcW w:w="638" w:type="dxa"/>
          </w:tcPr>
          <w:p w14:paraId="4C30EF1C" w14:textId="77777777" w:rsidR="00A53682" w:rsidRPr="00CB162B" w:rsidRDefault="00A53682" w:rsidP="00F004A2">
            <w:pPr>
              <w:spacing w:after="0"/>
              <w:rPr>
                <w:rFonts w:ascii="Times New Roman" w:hAnsi="Times New Roman"/>
                <w:sz w:val="20"/>
              </w:rPr>
            </w:pPr>
          </w:p>
        </w:tc>
        <w:tc>
          <w:tcPr>
            <w:tcW w:w="638" w:type="dxa"/>
          </w:tcPr>
          <w:p w14:paraId="0C51F0C6" w14:textId="77777777" w:rsidR="00A53682" w:rsidRPr="00CB162B" w:rsidRDefault="00A53682" w:rsidP="00F004A2">
            <w:pPr>
              <w:spacing w:after="0"/>
              <w:rPr>
                <w:rFonts w:ascii="Times New Roman" w:hAnsi="Times New Roman"/>
                <w:sz w:val="20"/>
              </w:rPr>
            </w:pPr>
          </w:p>
        </w:tc>
      </w:tr>
      <w:tr w:rsidR="00A53682" w:rsidRPr="00E44438" w14:paraId="42A66F7B" w14:textId="77777777" w:rsidTr="00167B51">
        <w:trPr>
          <w:trHeight w:val="601"/>
        </w:trPr>
        <w:tc>
          <w:tcPr>
            <w:tcW w:w="9498" w:type="dxa"/>
            <w:vAlign w:val="center"/>
          </w:tcPr>
          <w:p w14:paraId="7D2EE550" w14:textId="77777777" w:rsidR="00A53682" w:rsidRPr="00992E02" w:rsidRDefault="00A53682" w:rsidP="00F004A2">
            <w:pPr>
              <w:spacing w:after="0" w:line="240" w:lineRule="auto"/>
              <w:rPr>
                <w:rFonts w:ascii="Times New Roman" w:hAnsi="Times New Roman"/>
                <w:sz w:val="20"/>
              </w:rPr>
            </w:pPr>
            <w:r w:rsidRPr="00992E02">
              <w:rPr>
                <w:rFonts w:ascii="Times New Roman" w:hAnsi="Times New Roman"/>
                <w:sz w:val="20"/>
              </w:rPr>
              <w:t>Digital access to library programming (virtual storytimes, etc.) or links to other organizations’ digital programming</w:t>
            </w:r>
          </w:p>
        </w:tc>
        <w:tc>
          <w:tcPr>
            <w:tcW w:w="638" w:type="dxa"/>
          </w:tcPr>
          <w:p w14:paraId="0B202EB8" w14:textId="77777777" w:rsidR="00A53682" w:rsidRPr="00CB162B" w:rsidRDefault="00A53682" w:rsidP="00F004A2">
            <w:pPr>
              <w:spacing w:after="0"/>
              <w:rPr>
                <w:rFonts w:ascii="Times New Roman" w:hAnsi="Times New Roman"/>
                <w:sz w:val="20"/>
              </w:rPr>
            </w:pPr>
          </w:p>
        </w:tc>
        <w:tc>
          <w:tcPr>
            <w:tcW w:w="638" w:type="dxa"/>
          </w:tcPr>
          <w:p w14:paraId="6CACF7AC" w14:textId="77777777" w:rsidR="00A53682" w:rsidRPr="00CB162B" w:rsidRDefault="00A53682" w:rsidP="00F004A2">
            <w:pPr>
              <w:spacing w:after="0"/>
              <w:rPr>
                <w:rFonts w:ascii="Times New Roman" w:hAnsi="Times New Roman"/>
                <w:sz w:val="20"/>
              </w:rPr>
            </w:pPr>
          </w:p>
        </w:tc>
      </w:tr>
      <w:tr w:rsidR="00A53682" w:rsidRPr="00E44438" w14:paraId="4BC590B8" w14:textId="77777777" w:rsidTr="00167B51">
        <w:trPr>
          <w:trHeight w:val="426"/>
        </w:trPr>
        <w:tc>
          <w:tcPr>
            <w:tcW w:w="9498" w:type="dxa"/>
            <w:vAlign w:val="center"/>
          </w:tcPr>
          <w:p w14:paraId="060F8E0A" w14:textId="77777777" w:rsidR="00A53682" w:rsidRPr="00992E02" w:rsidRDefault="00A53682" w:rsidP="00F004A2">
            <w:pPr>
              <w:spacing w:after="0" w:line="240" w:lineRule="auto"/>
              <w:rPr>
                <w:rFonts w:ascii="Times New Roman" w:hAnsi="Times New Roman"/>
                <w:sz w:val="20"/>
              </w:rPr>
            </w:pPr>
            <w:r w:rsidRPr="00992E02">
              <w:rPr>
                <w:rFonts w:ascii="Times New Roman" w:hAnsi="Times New Roman"/>
                <w:sz w:val="20"/>
              </w:rPr>
              <w:t>Flyers/brochures or other info sharing/promoting early learning resources</w:t>
            </w:r>
          </w:p>
        </w:tc>
        <w:tc>
          <w:tcPr>
            <w:tcW w:w="638" w:type="dxa"/>
          </w:tcPr>
          <w:p w14:paraId="1DC8CCA2" w14:textId="77777777" w:rsidR="00A53682" w:rsidRPr="00CB162B" w:rsidRDefault="00A53682" w:rsidP="00F004A2">
            <w:pPr>
              <w:spacing w:after="0"/>
              <w:rPr>
                <w:rFonts w:ascii="Times New Roman" w:hAnsi="Times New Roman"/>
                <w:sz w:val="20"/>
              </w:rPr>
            </w:pPr>
          </w:p>
        </w:tc>
        <w:tc>
          <w:tcPr>
            <w:tcW w:w="638" w:type="dxa"/>
          </w:tcPr>
          <w:p w14:paraId="3B5F22C4" w14:textId="77777777" w:rsidR="00A53682" w:rsidRPr="00CB162B" w:rsidRDefault="00A53682" w:rsidP="00F004A2">
            <w:pPr>
              <w:spacing w:after="0"/>
              <w:rPr>
                <w:rFonts w:ascii="Times New Roman" w:hAnsi="Times New Roman"/>
                <w:sz w:val="20"/>
              </w:rPr>
            </w:pPr>
          </w:p>
        </w:tc>
      </w:tr>
      <w:tr w:rsidR="00A53682" w:rsidRPr="00E44438" w14:paraId="1C3672FC" w14:textId="77777777" w:rsidTr="00F004A2">
        <w:trPr>
          <w:trHeight w:val="557"/>
        </w:trPr>
        <w:tc>
          <w:tcPr>
            <w:tcW w:w="9498" w:type="dxa"/>
            <w:vAlign w:val="center"/>
          </w:tcPr>
          <w:p w14:paraId="754DC2AD" w14:textId="77777777" w:rsidR="00A53682" w:rsidRPr="00992E02" w:rsidRDefault="00A53682" w:rsidP="00F004A2">
            <w:pPr>
              <w:spacing w:after="0"/>
              <w:rPr>
                <w:rFonts w:ascii="Times New Roman" w:hAnsi="Times New Roman"/>
                <w:sz w:val="20"/>
              </w:rPr>
            </w:pPr>
            <w:r w:rsidRPr="00992E02">
              <w:rPr>
                <w:rFonts w:ascii="Times New Roman" w:hAnsi="Times New Roman"/>
                <w:sz w:val="20"/>
              </w:rPr>
              <w:t>Designated areas for supported play (specifically designed to include early learning concepts and/or parent/caregiver prompts)</w:t>
            </w:r>
          </w:p>
        </w:tc>
        <w:tc>
          <w:tcPr>
            <w:tcW w:w="638" w:type="dxa"/>
          </w:tcPr>
          <w:p w14:paraId="43324CE6" w14:textId="77777777" w:rsidR="00A53682" w:rsidRPr="00CB162B" w:rsidRDefault="00A53682" w:rsidP="00F004A2">
            <w:pPr>
              <w:spacing w:after="0"/>
              <w:rPr>
                <w:rFonts w:ascii="Times New Roman" w:hAnsi="Times New Roman"/>
                <w:sz w:val="20"/>
              </w:rPr>
            </w:pPr>
          </w:p>
        </w:tc>
        <w:tc>
          <w:tcPr>
            <w:tcW w:w="638" w:type="dxa"/>
          </w:tcPr>
          <w:p w14:paraId="7BBCFCAD" w14:textId="77777777" w:rsidR="00A53682" w:rsidRPr="00CB162B" w:rsidRDefault="00A53682" w:rsidP="00F004A2">
            <w:pPr>
              <w:spacing w:after="0"/>
              <w:rPr>
                <w:rFonts w:ascii="Times New Roman" w:hAnsi="Times New Roman"/>
                <w:sz w:val="20"/>
              </w:rPr>
            </w:pPr>
          </w:p>
        </w:tc>
      </w:tr>
      <w:tr w:rsidR="00A53682" w:rsidRPr="00E44438" w14:paraId="615B9891" w14:textId="77777777" w:rsidTr="00F004A2">
        <w:trPr>
          <w:trHeight w:val="548"/>
        </w:trPr>
        <w:tc>
          <w:tcPr>
            <w:tcW w:w="9498" w:type="dxa"/>
            <w:vAlign w:val="center"/>
          </w:tcPr>
          <w:p w14:paraId="6FE5E404" w14:textId="77777777" w:rsidR="00A53682" w:rsidRPr="00992E02" w:rsidRDefault="00A53682" w:rsidP="00F004A2">
            <w:pPr>
              <w:spacing w:after="0"/>
              <w:rPr>
                <w:rFonts w:ascii="Times New Roman" w:hAnsi="Times New Roman"/>
                <w:sz w:val="20"/>
              </w:rPr>
            </w:pPr>
            <w:r w:rsidRPr="00992E02">
              <w:rPr>
                <w:rFonts w:ascii="Times New Roman" w:hAnsi="Times New Roman"/>
                <w:sz w:val="20"/>
              </w:rPr>
              <w:t>Programs other than storytimes designed to increase kindergarten readiness (parent workshops, kindergarten screenings, early literacy kits for checkout, etc.)</w:t>
            </w:r>
          </w:p>
        </w:tc>
        <w:tc>
          <w:tcPr>
            <w:tcW w:w="638" w:type="dxa"/>
          </w:tcPr>
          <w:p w14:paraId="61696FAD" w14:textId="77777777" w:rsidR="00A53682" w:rsidRPr="00CB162B" w:rsidRDefault="00A53682" w:rsidP="00F004A2">
            <w:pPr>
              <w:spacing w:after="0"/>
              <w:rPr>
                <w:rFonts w:ascii="Times New Roman" w:hAnsi="Times New Roman"/>
                <w:sz w:val="20"/>
              </w:rPr>
            </w:pPr>
          </w:p>
        </w:tc>
        <w:tc>
          <w:tcPr>
            <w:tcW w:w="638" w:type="dxa"/>
          </w:tcPr>
          <w:p w14:paraId="24EE345D" w14:textId="77777777" w:rsidR="00A53682" w:rsidRPr="00CB162B" w:rsidRDefault="00A53682" w:rsidP="00F004A2">
            <w:pPr>
              <w:spacing w:after="0"/>
              <w:rPr>
                <w:rFonts w:ascii="Times New Roman" w:hAnsi="Times New Roman"/>
                <w:sz w:val="20"/>
              </w:rPr>
            </w:pPr>
          </w:p>
        </w:tc>
      </w:tr>
      <w:tr w:rsidR="00A53682" w:rsidRPr="00E44438" w14:paraId="3C7C07A3" w14:textId="77777777" w:rsidTr="00F004A2">
        <w:trPr>
          <w:trHeight w:val="589"/>
        </w:trPr>
        <w:tc>
          <w:tcPr>
            <w:tcW w:w="9498" w:type="dxa"/>
            <w:vAlign w:val="center"/>
          </w:tcPr>
          <w:p w14:paraId="11F8E924" w14:textId="77777777" w:rsidR="00A53682" w:rsidRPr="00992E02" w:rsidRDefault="00A53682" w:rsidP="00F004A2">
            <w:pPr>
              <w:spacing w:after="0"/>
              <w:rPr>
                <w:rFonts w:ascii="Times New Roman" w:hAnsi="Times New Roman"/>
                <w:sz w:val="20"/>
              </w:rPr>
            </w:pPr>
            <w:r w:rsidRPr="00992E02">
              <w:rPr>
                <w:rFonts w:ascii="Times New Roman" w:hAnsi="Times New Roman"/>
                <w:sz w:val="20"/>
              </w:rPr>
              <w:t>Materials and/or signage in other languages, designed to increase usage of the library or increase early literacy awareness.</w:t>
            </w:r>
          </w:p>
        </w:tc>
        <w:tc>
          <w:tcPr>
            <w:tcW w:w="638" w:type="dxa"/>
          </w:tcPr>
          <w:p w14:paraId="1514C43A" w14:textId="77777777" w:rsidR="00A53682" w:rsidRPr="00CB162B" w:rsidRDefault="00A53682" w:rsidP="00F004A2">
            <w:pPr>
              <w:spacing w:after="0"/>
              <w:rPr>
                <w:rFonts w:ascii="Times New Roman" w:hAnsi="Times New Roman"/>
                <w:sz w:val="20"/>
              </w:rPr>
            </w:pPr>
          </w:p>
        </w:tc>
        <w:tc>
          <w:tcPr>
            <w:tcW w:w="638" w:type="dxa"/>
          </w:tcPr>
          <w:p w14:paraId="58B896BF" w14:textId="77777777" w:rsidR="00A53682" w:rsidRPr="00CB162B" w:rsidRDefault="00A53682" w:rsidP="00F004A2">
            <w:pPr>
              <w:spacing w:after="0"/>
              <w:rPr>
                <w:rFonts w:ascii="Times New Roman" w:hAnsi="Times New Roman"/>
                <w:sz w:val="20"/>
              </w:rPr>
            </w:pPr>
          </w:p>
        </w:tc>
      </w:tr>
      <w:tr w:rsidR="00A53682" w:rsidRPr="00E44438" w14:paraId="01D9B8DD" w14:textId="77777777" w:rsidTr="00F004A2">
        <w:trPr>
          <w:trHeight w:val="619"/>
        </w:trPr>
        <w:tc>
          <w:tcPr>
            <w:tcW w:w="9498" w:type="dxa"/>
            <w:vAlign w:val="center"/>
          </w:tcPr>
          <w:p w14:paraId="7D3DC16B" w14:textId="77777777" w:rsidR="00A53682" w:rsidRPr="00992E02" w:rsidRDefault="00A53682" w:rsidP="00F004A2">
            <w:pPr>
              <w:spacing w:after="0"/>
              <w:rPr>
                <w:rFonts w:ascii="Times New Roman" w:hAnsi="Times New Roman"/>
                <w:sz w:val="20"/>
              </w:rPr>
            </w:pPr>
            <w:r>
              <w:rPr>
                <w:rFonts w:ascii="Times New Roman" w:hAnsi="Times New Roman"/>
                <w:sz w:val="20"/>
              </w:rPr>
              <w:t>O</w:t>
            </w:r>
            <w:r w:rsidRPr="00992E02">
              <w:rPr>
                <w:rFonts w:ascii="Times New Roman" w:hAnsi="Times New Roman"/>
                <w:sz w:val="20"/>
              </w:rPr>
              <w:t>utreach to daycares, preschools or other places/organizations where preschoolers already gather</w:t>
            </w:r>
          </w:p>
        </w:tc>
        <w:tc>
          <w:tcPr>
            <w:tcW w:w="638" w:type="dxa"/>
          </w:tcPr>
          <w:p w14:paraId="45321178" w14:textId="77777777" w:rsidR="00A53682" w:rsidRPr="00CB162B" w:rsidRDefault="00A53682" w:rsidP="00F004A2">
            <w:pPr>
              <w:spacing w:after="0"/>
              <w:rPr>
                <w:rFonts w:ascii="Times New Roman" w:hAnsi="Times New Roman"/>
                <w:sz w:val="20"/>
              </w:rPr>
            </w:pPr>
          </w:p>
        </w:tc>
        <w:tc>
          <w:tcPr>
            <w:tcW w:w="638" w:type="dxa"/>
          </w:tcPr>
          <w:p w14:paraId="2CD4FC24" w14:textId="77777777" w:rsidR="00A53682" w:rsidRPr="00CB162B" w:rsidRDefault="00A53682" w:rsidP="00F004A2">
            <w:pPr>
              <w:spacing w:after="0"/>
              <w:rPr>
                <w:rFonts w:ascii="Times New Roman" w:hAnsi="Times New Roman"/>
                <w:sz w:val="20"/>
              </w:rPr>
            </w:pPr>
          </w:p>
        </w:tc>
      </w:tr>
      <w:tr w:rsidR="00A53682" w:rsidRPr="00E44438" w14:paraId="64AF3DEC" w14:textId="77777777" w:rsidTr="00F004A2">
        <w:trPr>
          <w:trHeight w:val="584"/>
        </w:trPr>
        <w:tc>
          <w:tcPr>
            <w:tcW w:w="9498" w:type="dxa"/>
            <w:vAlign w:val="center"/>
          </w:tcPr>
          <w:p w14:paraId="1895AA37" w14:textId="77777777" w:rsidR="00A53682" w:rsidRPr="00992E02" w:rsidRDefault="00A53682" w:rsidP="00F004A2">
            <w:pPr>
              <w:spacing w:after="0"/>
              <w:rPr>
                <w:rFonts w:ascii="Times New Roman" w:hAnsi="Times New Roman"/>
                <w:sz w:val="20"/>
              </w:rPr>
            </w:pPr>
            <w:r w:rsidRPr="00992E02">
              <w:rPr>
                <w:rFonts w:ascii="Times New Roman" w:hAnsi="Times New Roman"/>
                <w:sz w:val="20"/>
              </w:rPr>
              <w:t>Enhanced storytimes (i.e. storytimes that include early literacy tips &amp; education specifically directed to parents and caregivers)</w:t>
            </w:r>
          </w:p>
        </w:tc>
        <w:tc>
          <w:tcPr>
            <w:tcW w:w="638" w:type="dxa"/>
          </w:tcPr>
          <w:p w14:paraId="40AFAEBD" w14:textId="77777777" w:rsidR="00A53682" w:rsidRPr="00CB162B" w:rsidRDefault="00A53682" w:rsidP="00F004A2">
            <w:pPr>
              <w:spacing w:after="0"/>
              <w:rPr>
                <w:rFonts w:ascii="Times New Roman" w:hAnsi="Times New Roman"/>
                <w:sz w:val="20"/>
              </w:rPr>
            </w:pPr>
          </w:p>
        </w:tc>
        <w:tc>
          <w:tcPr>
            <w:tcW w:w="638" w:type="dxa"/>
          </w:tcPr>
          <w:p w14:paraId="2ECF6054" w14:textId="77777777" w:rsidR="00A53682" w:rsidRPr="00CB162B" w:rsidRDefault="00A53682" w:rsidP="00F004A2">
            <w:pPr>
              <w:spacing w:after="0"/>
              <w:rPr>
                <w:rFonts w:ascii="Times New Roman" w:hAnsi="Times New Roman"/>
                <w:sz w:val="20"/>
              </w:rPr>
            </w:pPr>
          </w:p>
        </w:tc>
      </w:tr>
      <w:tr w:rsidR="00A53682" w:rsidRPr="00E44438" w14:paraId="3F1A9138" w14:textId="77777777" w:rsidTr="00F004A2">
        <w:trPr>
          <w:trHeight w:val="418"/>
        </w:trPr>
        <w:tc>
          <w:tcPr>
            <w:tcW w:w="9498" w:type="dxa"/>
            <w:vAlign w:val="center"/>
          </w:tcPr>
          <w:p w14:paraId="31E7648C" w14:textId="77777777" w:rsidR="00A53682" w:rsidRPr="00992E02" w:rsidRDefault="00A53682" w:rsidP="00F004A2">
            <w:pPr>
              <w:spacing w:after="0"/>
              <w:rPr>
                <w:rFonts w:ascii="Times New Roman" w:hAnsi="Times New Roman"/>
                <w:sz w:val="20"/>
              </w:rPr>
            </w:pPr>
            <w:r w:rsidRPr="00992E02">
              <w:rPr>
                <w:rFonts w:ascii="Times New Roman" w:hAnsi="Times New Roman"/>
                <w:sz w:val="20"/>
              </w:rPr>
              <w:t>Educational materials for checkout, to promote development of early learning skills</w:t>
            </w:r>
          </w:p>
        </w:tc>
        <w:tc>
          <w:tcPr>
            <w:tcW w:w="638" w:type="dxa"/>
          </w:tcPr>
          <w:p w14:paraId="15091239" w14:textId="77777777" w:rsidR="00A53682" w:rsidRPr="00CB162B" w:rsidRDefault="00A53682" w:rsidP="00F004A2">
            <w:pPr>
              <w:spacing w:after="0"/>
              <w:rPr>
                <w:rFonts w:ascii="Times New Roman" w:hAnsi="Times New Roman"/>
                <w:sz w:val="20"/>
              </w:rPr>
            </w:pPr>
          </w:p>
        </w:tc>
        <w:tc>
          <w:tcPr>
            <w:tcW w:w="638" w:type="dxa"/>
          </w:tcPr>
          <w:p w14:paraId="180CD380" w14:textId="77777777" w:rsidR="00A53682" w:rsidRPr="00CB162B" w:rsidRDefault="00A53682" w:rsidP="00F004A2">
            <w:pPr>
              <w:spacing w:after="0"/>
              <w:rPr>
                <w:rFonts w:ascii="Times New Roman" w:hAnsi="Times New Roman"/>
                <w:sz w:val="20"/>
              </w:rPr>
            </w:pPr>
          </w:p>
        </w:tc>
      </w:tr>
      <w:tr w:rsidR="00A53682" w:rsidRPr="00E44438" w14:paraId="377A2356" w14:textId="77777777" w:rsidTr="00F004A2">
        <w:trPr>
          <w:trHeight w:val="418"/>
        </w:trPr>
        <w:tc>
          <w:tcPr>
            <w:tcW w:w="9498" w:type="dxa"/>
            <w:vAlign w:val="center"/>
          </w:tcPr>
          <w:p w14:paraId="7941E243" w14:textId="77777777" w:rsidR="00A53682" w:rsidRPr="008018EE" w:rsidRDefault="00A53682" w:rsidP="00F004A2">
            <w:pPr>
              <w:spacing w:after="0"/>
              <w:rPr>
                <w:rFonts w:ascii="Times New Roman" w:hAnsi="Times New Roman"/>
                <w:sz w:val="20"/>
                <w:szCs w:val="20"/>
              </w:rPr>
            </w:pPr>
            <w:r w:rsidRPr="008018EE">
              <w:rPr>
                <w:rFonts w:ascii="Times New Roman" w:hAnsi="Times New Roman"/>
                <w:sz w:val="20"/>
                <w:szCs w:val="20"/>
              </w:rPr>
              <w:t>Preschool programs focusing on kindergarten readiness</w:t>
            </w:r>
          </w:p>
        </w:tc>
        <w:tc>
          <w:tcPr>
            <w:tcW w:w="638" w:type="dxa"/>
          </w:tcPr>
          <w:p w14:paraId="6F922B22" w14:textId="77777777" w:rsidR="00A53682" w:rsidRPr="00CB162B" w:rsidRDefault="00A53682" w:rsidP="00F004A2">
            <w:pPr>
              <w:spacing w:after="0"/>
              <w:rPr>
                <w:rFonts w:ascii="Times New Roman" w:hAnsi="Times New Roman"/>
                <w:sz w:val="20"/>
              </w:rPr>
            </w:pPr>
          </w:p>
        </w:tc>
        <w:tc>
          <w:tcPr>
            <w:tcW w:w="638" w:type="dxa"/>
          </w:tcPr>
          <w:p w14:paraId="558DAEDC" w14:textId="77777777" w:rsidR="00A53682" w:rsidRPr="00CB162B" w:rsidRDefault="00A53682" w:rsidP="00F004A2">
            <w:pPr>
              <w:spacing w:after="0"/>
              <w:rPr>
                <w:rFonts w:ascii="Times New Roman" w:hAnsi="Times New Roman"/>
                <w:sz w:val="20"/>
              </w:rPr>
            </w:pPr>
          </w:p>
        </w:tc>
      </w:tr>
      <w:tr w:rsidR="00A53682" w:rsidRPr="00E44438" w14:paraId="2D29B1B0" w14:textId="77777777" w:rsidTr="00F004A2">
        <w:trPr>
          <w:trHeight w:val="418"/>
        </w:trPr>
        <w:tc>
          <w:tcPr>
            <w:tcW w:w="9498" w:type="dxa"/>
            <w:vAlign w:val="center"/>
          </w:tcPr>
          <w:p w14:paraId="63AA65EB" w14:textId="77777777" w:rsidR="00A53682" w:rsidRPr="008018EE" w:rsidRDefault="00A53682" w:rsidP="00F004A2">
            <w:pPr>
              <w:spacing w:after="0"/>
              <w:rPr>
                <w:rFonts w:ascii="Times New Roman" w:hAnsi="Times New Roman"/>
                <w:sz w:val="20"/>
                <w:szCs w:val="20"/>
              </w:rPr>
            </w:pPr>
            <w:r w:rsidRPr="008018EE">
              <w:rPr>
                <w:rFonts w:ascii="Times New Roman" w:hAnsi="Times New Roman"/>
                <w:sz w:val="20"/>
                <w:szCs w:val="20"/>
              </w:rPr>
              <w:t>Workshops for parents/caregivers, focusing on kindergarten readiness skills</w:t>
            </w:r>
          </w:p>
        </w:tc>
        <w:tc>
          <w:tcPr>
            <w:tcW w:w="638" w:type="dxa"/>
          </w:tcPr>
          <w:p w14:paraId="1B14D3BF" w14:textId="77777777" w:rsidR="00A53682" w:rsidRPr="00CB162B" w:rsidRDefault="00A53682" w:rsidP="00F004A2">
            <w:pPr>
              <w:spacing w:after="0"/>
              <w:rPr>
                <w:rFonts w:ascii="Times New Roman" w:hAnsi="Times New Roman"/>
                <w:sz w:val="20"/>
              </w:rPr>
            </w:pPr>
          </w:p>
        </w:tc>
        <w:tc>
          <w:tcPr>
            <w:tcW w:w="638" w:type="dxa"/>
          </w:tcPr>
          <w:p w14:paraId="090C0508" w14:textId="77777777" w:rsidR="00A53682" w:rsidRPr="00CB162B" w:rsidRDefault="00A53682" w:rsidP="00F004A2">
            <w:pPr>
              <w:spacing w:after="0"/>
              <w:rPr>
                <w:rFonts w:ascii="Times New Roman" w:hAnsi="Times New Roman"/>
                <w:sz w:val="20"/>
              </w:rPr>
            </w:pPr>
          </w:p>
        </w:tc>
      </w:tr>
      <w:tr w:rsidR="00A53682" w:rsidRPr="00E44438" w14:paraId="1DAB83AA" w14:textId="77777777" w:rsidTr="00F004A2">
        <w:trPr>
          <w:trHeight w:val="418"/>
        </w:trPr>
        <w:tc>
          <w:tcPr>
            <w:tcW w:w="9498" w:type="dxa"/>
            <w:vAlign w:val="center"/>
          </w:tcPr>
          <w:p w14:paraId="3392861A" w14:textId="77777777" w:rsidR="00A53682" w:rsidRPr="008018EE" w:rsidRDefault="00A53682" w:rsidP="00F004A2">
            <w:pPr>
              <w:spacing w:after="0"/>
              <w:rPr>
                <w:rFonts w:ascii="Times New Roman" w:hAnsi="Times New Roman"/>
                <w:sz w:val="20"/>
                <w:szCs w:val="20"/>
              </w:rPr>
            </w:pPr>
            <w:r>
              <w:rPr>
                <w:rFonts w:ascii="Times New Roman" w:hAnsi="Times New Roman"/>
                <w:sz w:val="20"/>
                <w:szCs w:val="20"/>
              </w:rPr>
              <w:t>Programs/storytimes for infants and toddlers and their caregivers</w:t>
            </w:r>
          </w:p>
        </w:tc>
        <w:tc>
          <w:tcPr>
            <w:tcW w:w="638" w:type="dxa"/>
          </w:tcPr>
          <w:p w14:paraId="172F7322" w14:textId="77777777" w:rsidR="00A53682" w:rsidRPr="00CB162B" w:rsidRDefault="00A53682" w:rsidP="00F004A2">
            <w:pPr>
              <w:spacing w:after="0"/>
              <w:rPr>
                <w:rFonts w:ascii="Times New Roman" w:hAnsi="Times New Roman"/>
                <w:sz w:val="20"/>
              </w:rPr>
            </w:pPr>
          </w:p>
        </w:tc>
        <w:tc>
          <w:tcPr>
            <w:tcW w:w="638" w:type="dxa"/>
          </w:tcPr>
          <w:p w14:paraId="1260911B" w14:textId="77777777" w:rsidR="00A53682" w:rsidRPr="00CB162B" w:rsidRDefault="00A53682" w:rsidP="00F004A2">
            <w:pPr>
              <w:spacing w:after="0"/>
              <w:rPr>
                <w:rFonts w:ascii="Times New Roman" w:hAnsi="Times New Roman"/>
                <w:sz w:val="20"/>
              </w:rPr>
            </w:pPr>
          </w:p>
        </w:tc>
      </w:tr>
      <w:tr w:rsidR="00A53682" w:rsidRPr="00E44438" w14:paraId="6B7F906B" w14:textId="77777777" w:rsidTr="00F004A2">
        <w:trPr>
          <w:trHeight w:val="776"/>
        </w:trPr>
        <w:tc>
          <w:tcPr>
            <w:tcW w:w="9498" w:type="dxa"/>
            <w:vAlign w:val="center"/>
          </w:tcPr>
          <w:p w14:paraId="57E6D5D7" w14:textId="77777777" w:rsidR="00A53682" w:rsidRPr="00992E02" w:rsidRDefault="00A53682" w:rsidP="00F004A2">
            <w:pPr>
              <w:spacing w:after="0"/>
              <w:rPr>
                <w:rFonts w:ascii="Times New Roman" w:hAnsi="Times New Roman"/>
                <w:sz w:val="20"/>
              </w:rPr>
            </w:pPr>
            <w:r w:rsidRPr="00992E02">
              <w:rPr>
                <w:rFonts w:ascii="Times New Roman" w:hAnsi="Times New Roman"/>
                <w:sz w:val="20"/>
              </w:rPr>
              <w:t xml:space="preserve">Have you completed a preschool needs assessment for your community using ICfL’s Kindergarten Readiness Challenge Toolkit? </w:t>
            </w:r>
            <w:hyperlink r:id="rId22" w:history="1">
              <w:r w:rsidRPr="00992E02">
                <w:rPr>
                  <w:rStyle w:val="Hyperlink"/>
                  <w:rFonts w:ascii="Times New Roman" w:hAnsi="Times New Roman"/>
                  <w:sz w:val="20"/>
                </w:rPr>
                <w:t>https://libraries.idaho.gov/wp-content/uploads/Kindergarten-Readiness-Challenge-Final-Draft-Fillable-Form.pdf</w:t>
              </w:r>
            </w:hyperlink>
            <w:r w:rsidRPr="00992E02">
              <w:rPr>
                <w:rFonts w:ascii="Times New Roman" w:hAnsi="Times New Roman"/>
                <w:sz w:val="20"/>
              </w:rPr>
              <w:t xml:space="preserve"> </w:t>
            </w:r>
          </w:p>
        </w:tc>
        <w:tc>
          <w:tcPr>
            <w:tcW w:w="638" w:type="dxa"/>
          </w:tcPr>
          <w:p w14:paraId="4DA68514" w14:textId="77777777" w:rsidR="00A53682" w:rsidRPr="00CB162B" w:rsidRDefault="00A53682" w:rsidP="00F004A2">
            <w:pPr>
              <w:spacing w:after="0"/>
              <w:rPr>
                <w:rFonts w:ascii="Times New Roman" w:hAnsi="Times New Roman"/>
                <w:sz w:val="20"/>
              </w:rPr>
            </w:pPr>
          </w:p>
        </w:tc>
        <w:tc>
          <w:tcPr>
            <w:tcW w:w="638" w:type="dxa"/>
          </w:tcPr>
          <w:p w14:paraId="084C204B" w14:textId="77777777" w:rsidR="00A53682" w:rsidRPr="00CB162B" w:rsidRDefault="00A53682" w:rsidP="00F004A2">
            <w:pPr>
              <w:spacing w:after="0"/>
              <w:rPr>
                <w:rFonts w:ascii="Times New Roman" w:hAnsi="Times New Roman"/>
                <w:sz w:val="20"/>
              </w:rPr>
            </w:pPr>
          </w:p>
        </w:tc>
      </w:tr>
      <w:bookmarkEnd w:id="7"/>
    </w:tbl>
    <w:p w14:paraId="5ECCC81C" w14:textId="77777777" w:rsidR="007E1CDD" w:rsidRDefault="007E1CDD" w:rsidP="007E1CDD">
      <w:pPr>
        <w:spacing w:after="240" w:line="20" w:lineRule="atLeast"/>
        <w:rPr>
          <w:rFonts w:ascii="Times New Roman" w:hAnsi="Times New Roman"/>
          <w:szCs w:val="24"/>
        </w:rPr>
      </w:pPr>
    </w:p>
    <w:p w14:paraId="69B50BB3" w14:textId="77777777" w:rsidR="00655F3D" w:rsidRDefault="00655F3D" w:rsidP="00661CAF">
      <w:pPr>
        <w:spacing w:after="0"/>
        <w:rPr>
          <w:rFonts w:ascii="Times New Roman" w:hAnsi="Times New Roman"/>
          <w:b/>
          <w:bCs/>
          <w:szCs w:val="24"/>
        </w:rPr>
      </w:pPr>
    </w:p>
    <w:p w14:paraId="0C022463" w14:textId="4FBB90F6" w:rsidR="00661CAF" w:rsidRDefault="00661CAF" w:rsidP="00661CAF">
      <w:pPr>
        <w:spacing w:after="0"/>
        <w:rPr>
          <w:rFonts w:ascii="Times New Roman" w:hAnsi="Times New Roman"/>
          <w:b/>
          <w:bCs/>
          <w:szCs w:val="24"/>
        </w:rPr>
      </w:pPr>
      <w:r>
        <w:rPr>
          <w:rFonts w:ascii="Times New Roman" w:hAnsi="Times New Roman"/>
          <w:b/>
          <w:bCs/>
          <w:szCs w:val="24"/>
        </w:rPr>
        <w:t>Has your library previously received a Kindergarten Readiness Grant award from ICfL?</w:t>
      </w:r>
    </w:p>
    <w:p w14:paraId="493AB471" w14:textId="77777777" w:rsidR="00661CAF" w:rsidRPr="00E17FA0" w:rsidRDefault="00661CAF" w:rsidP="00661CAF">
      <w:pPr>
        <w:spacing w:after="0"/>
        <w:rPr>
          <w:rFonts w:ascii="Times New Roman" w:hAnsi="Times New Roman"/>
          <w:i/>
          <w:iCs/>
          <w:szCs w:val="24"/>
        </w:rPr>
      </w:pPr>
      <w:r w:rsidRPr="00E17FA0">
        <w:rPr>
          <w:rFonts w:ascii="Times New Roman" w:hAnsi="Times New Roman"/>
          <w:i/>
          <w:iCs/>
          <w:szCs w:val="24"/>
        </w:rPr>
        <w:lastRenderedPageBreak/>
        <w:t>Choose one:</w:t>
      </w:r>
    </w:p>
    <w:p w14:paraId="6C294204" w14:textId="6B4D5A6B" w:rsidR="00661CAF" w:rsidRPr="009E2013" w:rsidRDefault="00661CAF" w:rsidP="00661CAF">
      <w:pPr>
        <w:pStyle w:val="ListParagraph"/>
        <w:numPr>
          <w:ilvl w:val="0"/>
          <w:numId w:val="30"/>
        </w:numPr>
        <w:spacing w:after="0"/>
        <w:rPr>
          <w:rFonts w:ascii="Times New Roman" w:hAnsi="Times New Roman"/>
          <w:szCs w:val="24"/>
        </w:rPr>
      </w:pPr>
      <w:r w:rsidRPr="009E2013">
        <w:rPr>
          <w:rFonts w:ascii="Times New Roman" w:hAnsi="Times New Roman"/>
          <w:szCs w:val="24"/>
        </w:rPr>
        <w:t>No, the library has not received a Kindergarten Readiness Grant before.</w:t>
      </w:r>
    </w:p>
    <w:p w14:paraId="05D69409" w14:textId="77777777" w:rsidR="00661CAF" w:rsidRPr="009E2013" w:rsidRDefault="00661CAF" w:rsidP="00661CAF">
      <w:pPr>
        <w:pStyle w:val="ListParagraph"/>
        <w:numPr>
          <w:ilvl w:val="0"/>
          <w:numId w:val="30"/>
        </w:numPr>
        <w:spacing w:after="0"/>
        <w:rPr>
          <w:rFonts w:ascii="Times New Roman" w:hAnsi="Times New Roman"/>
          <w:szCs w:val="24"/>
        </w:rPr>
      </w:pPr>
      <w:r w:rsidRPr="009E2013">
        <w:rPr>
          <w:rFonts w:ascii="Times New Roman" w:hAnsi="Times New Roman"/>
          <w:szCs w:val="24"/>
        </w:rPr>
        <w:t xml:space="preserve">Yes, the library has received a Kindergarten Readiness Grant in the past. </w:t>
      </w:r>
    </w:p>
    <w:p w14:paraId="13F9C50F" w14:textId="77777777" w:rsidR="00661CAF" w:rsidRDefault="00661CAF" w:rsidP="00661CAF">
      <w:pPr>
        <w:spacing w:after="0"/>
        <w:rPr>
          <w:rFonts w:ascii="Times New Roman" w:hAnsi="Times New Roman"/>
          <w:b/>
          <w:bCs/>
          <w:szCs w:val="24"/>
        </w:rPr>
      </w:pPr>
    </w:p>
    <w:p w14:paraId="7009953B" w14:textId="77777777" w:rsidR="00661CAF" w:rsidRDefault="00661CAF" w:rsidP="00661CAF">
      <w:pPr>
        <w:spacing w:after="0"/>
        <w:rPr>
          <w:rFonts w:ascii="Times New Roman" w:hAnsi="Times New Roman"/>
          <w:b/>
          <w:bCs/>
          <w:szCs w:val="24"/>
        </w:rPr>
      </w:pPr>
      <w:r w:rsidRPr="000B5B4E">
        <w:rPr>
          <w:rFonts w:ascii="Times New Roman" w:hAnsi="Times New Roman"/>
          <w:b/>
          <w:bCs/>
          <w:szCs w:val="24"/>
        </w:rPr>
        <w:t>If your library previously received a Kindergarten Readiness Grant, list the year and funding amount</w:t>
      </w:r>
      <w:r>
        <w:rPr>
          <w:rFonts w:ascii="Times New Roman" w:hAnsi="Times New Roman"/>
          <w:b/>
          <w:bCs/>
          <w:szCs w:val="24"/>
        </w:rPr>
        <w:t>:</w:t>
      </w:r>
    </w:p>
    <w:p w14:paraId="7F8D9075" w14:textId="77777777" w:rsidR="00661CAF" w:rsidRPr="007E1CDD" w:rsidRDefault="00661CAF" w:rsidP="007E1CDD">
      <w:pPr>
        <w:spacing w:after="240" w:line="20" w:lineRule="atLeast"/>
        <w:rPr>
          <w:rFonts w:ascii="Times New Roman" w:hAnsi="Times New Roman"/>
          <w:szCs w:val="24"/>
        </w:rPr>
      </w:pPr>
    </w:p>
    <w:bookmarkEnd w:id="6"/>
    <w:p w14:paraId="7A0B50CF" w14:textId="6B9D6E2E" w:rsidR="0071348E" w:rsidRPr="005742B9" w:rsidRDefault="00842F2D" w:rsidP="00EB5934">
      <w:pPr>
        <w:pStyle w:val="Heading2"/>
        <w:rPr>
          <w:b/>
          <w:bCs/>
        </w:rPr>
      </w:pPr>
      <w:r w:rsidRPr="005742B9">
        <w:rPr>
          <w:b/>
          <w:bCs/>
        </w:rPr>
        <w:t>Project Description</w:t>
      </w:r>
      <w:r w:rsidR="003E0CAE" w:rsidRPr="005742B9">
        <w:rPr>
          <w:b/>
          <w:bCs/>
        </w:rPr>
        <w:t xml:space="preserve"> Section</w:t>
      </w:r>
      <w:r w:rsidRPr="005742B9">
        <w:rPr>
          <w:b/>
          <w:bCs/>
        </w:rPr>
        <w:t>:</w:t>
      </w:r>
    </w:p>
    <w:p w14:paraId="673163DA" w14:textId="2818696C" w:rsidR="00842F2D" w:rsidRPr="00255F6B" w:rsidRDefault="009355D7" w:rsidP="00096B2E">
      <w:pPr>
        <w:rPr>
          <w:rFonts w:ascii="Times New Roman" w:hAnsi="Times New Roman"/>
          <w:b/>
          <w:szCs w:val="24"/>
        </w:rPr>
      </w:pPr>
      <w:r w:rsidRPr="00255F6B">
        <w:rPr>
          <w:rFonts w:ascii="Times New Roman" w:hAnsi="Times New Roman"/>
          <w:b/>
          <w:szCs w:val="24"/>
        </w:rPr>
        <w:t>Create a descriptive title for your project.</w:t>
      </w:r>
    </w:p>
    <w:p w14:paraId="6A56ACE9" w14:textId="31B6CC36" w:rsidR="006777D5" w:rsidRDefault="00CE2430" w:rsidP="006777D5">
      <w:pPr>
        <w:rPr>
          <w:rStyle w:val="Hyperlink"/>
          <w:rFonts w:cs="Arial"/>
          <w:color w:val="555555"/>
          <w:sz w:val="21"/>
          <w:szCs w:val="21"/>
          <w:shd w:val="clear" w:color="auto" w:fill="FFFFFF"/>
        </w:rPr>
      </w:pPr>
      <w:r w:rsidRPr="003E0CAE">
        <w:rPr>
          <w:rFonts w:ascii="Times New Roman" w:hAnsi="Times New Roman"/>
          <w:b/>
          <w:szCs w:val="24"/>
        </w:rPr>
        <w:t>Choose which grant you are applying for</w:t>
      </w:r>
      <w:r w:rsidR="00CD7196" w:rsidRPr="003E0CAE">
        <w:rPr>
          <w:rFonts w:ascii="Times New Roman" w:hAnsi="Times New Roman"/>
          <w:b/>
          <w:szCs w:val="24"/>
        </w:rPr>
        <w:t>.</w:t>
      </w:r>
      <w:r w:rsidR="00CD7196">
        <w:rPr>
          <w:rFonts w:ascii="Times New Roman" w:hAnsi="Times New Roman"/>
          <w:bCs/>
          <w:szCs w:val="24"/>
        </w:rPr>
        <w:t xml:space="preserve"> </w:t>
      </w:r>
      <w:r>
        <w:rPr>
          <w:rFonts w:ascii="Times New Roman" w:hAnsi="Times New Roman"/>
          <w:bCs/>
          <w:szCs w:val="24"/>
        </w:rPr>
        <w:t>The grant application</w:t>
      </w:r>
      <w:r w:rsidR="00CD7196">
        <w:rPr>
          <w:rFonts w:ascii="Times New Roman" w:hAnsi="Times New Roman"/>
          <w:bCs/>
          <w:szCs w:val="24"/>
        </w:rPr>
        <w:t xml:space="preserve"> </w:t>
      </w:r>
      <w:r w:rsidR="00EE6CAE">
        <w:rPr>
          <w:rFonts w:ascii="Times New Roman" w:hAnsi="Times New Roman"/>
          <w:bCs/>
          <w:szCs w:val="24"/>
        </w:rPr>
        <w:t>is set up to</w:t>
      </w:r>
      <w:r w:rsidR="00CD7196">
        <w:rPr>
          <w:rFonts w:ascii="Times New Roman" w:hAnsi="Times New Roman"/>
          <w:bCs/>
          <w:szCs w:val="24"/>
        </w:rPr>
        <w:t xml:space="preserve"> </w:t>
      </w:r>
      <w:r w:rsidR="00EE6CAE">
        <w:rPr>
          <w:rFonts w:ascii="Times New Roman" w:hAnsi="Times New Roman"/>
          <w:bCs/>
          <w:szCs w:val="24"/>
        </w:rPr>
        <w:t>show</w:t>
      </w:r>
      <w:r w:rsidR="00CD7196">
        <w:rPr>
          <w:rFonts w:ascii="Times New Roman" w:hAnsi="Times New Roman"/>
          <w:bCs/>
          <w:szCs w:val="24"/>
        </w:rPr>
        <w:t xml:space="preserve"> </w:t>
      </w:r>
      <w:r w:rsidR="00EE6CAE">
        <w:rPr>
          <w:rFonts w:ascii="Times New Roman" w:hAnsi="Times New Roman"/>
          <w:bCs/>
          <w:szCs w:val="24"/>
        </w:rPr>
        <w:t xml:space="preserve">specific </w:t>
      </w:r>
      <w:r w:rsidR="00CD7196">
        <w:rPr>
          <w:rFonts w:ascii="Times New Roman" w:hAnsi="Times New Roman"/>
          <w:bCs/>
          <w:szCs w:val="24"/>
        </w:rPr>
        <w:t>fields</w:t>
      </w:r>
      <w:r w:rsidR="00EE6CAE">
        <w:rPr>
          <w:rFonts w:ascii="Times New Roman" w:hAnsi="Times New Roman"/>
          <w:bCs/>
          <w:szCs w:val="24"/>
        </w:rPr>
        <w:t>, depending on which grant you choose</w:t>
      </w:r>
      <w:r w:rsidR="00103146">
        <w:rPr>
          <w:rFonts w:ascii="Times New Roman" w:hAnsi="Times New Roman"/>
          <w:bCs/>
          <w:szCs w:val="24"/>
        </w:rPr>
        <w:t>.</w:t>
      </w:r>
      <w:r w:rsidR="00CD7196">
        <w:rPr>
          <w:rFonts w:ascii="Times New Roman" w:hAnsi="Times New Roman"/>
          <w:bCs/>
          <w:szCs w:val="24"/>
        </w:rPr>
        <w:t xml:space="preserve"> </w:t>
      </w:r>
    </w:p>
    <w:p w14:paraId="4FD43132" w14:textId="046C9887" w:rsidR="00E10C75" w:rsidRPr="0005013F" w:rsidRDefault="00726D98" w:rsidP="00726D98">
      <w:pPr>
        <w:pStyle w:val="ListParagraph"/>
        <w:numPr>
          <w:ilvl w:val="0"/>
          <w:numId w:val="32"/>
        </w:numPr>
        <w:rPr>
          <w:rFonts w:ascii="Times New Roman" w:hAnsi="Times New Roman"/>
          <w:color w:val="808080" w:themeColor="background1" w:themeShade="80"/>
        </w:rPr>
      </w:pPr>
      <w:r w:rsidRPr="0005013F">
        <w:rPr>
          <w:rFonts w:ascii="Times New Roman" w:hAnsi="Times New Roman"/>
          <w:color w:val="808080" w:themeColor="background1" w:themeShade="80"/>
        </w:rPr>
        <w:t xml:space="preserve">Full Kindergarten Readiness Grant </w:t>
      </w:r>
      <w:r w:rsidR="004258CA">
        <w:rPr>
          <w:rFonts w:ascii="Times New Roman" w:hAnsi="Times New Roman"/>
          <w:color w:val="808080" w:themeColor="background1" w:themeShade="80"/>
        </w:rPr>
        <w:t>p</w:t>
      </w:r>
      <w:r w:rsidRPr="0005013F">
        <w:rPr>
          <w:rFonts w:ascii="Times New Roman" w:hAnsi="Times New Roman"/>
          <w:color w:val="808080" w:themeColor="background1" w:themeShade="80"/>
        </w:rPr>
        <w:t xml:space="preserve">rogram: $1,000 to $10,000 for libraries ready to implement a new project they have designed and developed. Available for new applicants </w:t>
      </w:r>
      <w:r w:rsidRPr="0005013F">
        <w:rPr>
          <w:rFonts w:ascii="Times New Roman" w:hAnsi="Times New Roman"/>
          <w:color w:val="808080" w:themeColor="background1" w:themeShade="80"/>
          <w:u w:val="single"/>
        </w:rPr>
        <w:t>or</w:t>
      </w:r>
      <w:r w:rsidRPr="0005013F">
        <w:rPr>
          <w:rFonts w:ascii="Times New Roman" w:hAnsi="Times New Roman"/>
          <w:color w:val="808080" w:themeColor="background1" w:themeShade="80"/>
        </w:rPr>
        <w:t xml:space="preserve"> returning grantees planning to fund a NEW project if three years have passed since a previous full Kindergarten Readiness Grant award.</w:t>
      </w:r>
    </w:p>
    <w:p w14:paraId="36D46337" w14:textId="40798F31" w:rsidR="00DB4D4C" w:rsidRPr="00DB4D4C" w:rsidRDefault="00726D98" w:rsidP="00DB4D4C">
      <w:pPr>
        <w:pStyle w:val="ListParagraph"/>
        <w:numPr>
          <w:ilvl w:val="0"/>
          <w:numId w:val="32"/>
        </w:numPr>
        <w:rPr>
          <w:rFonts w:ascii="Times New Roman" w:hAnsi="Times New Roman"/>
          <w:color w:val="000000" w:themeColor="text1"/>
        </w:rPr>
      </w:pPr>
      <w:r w:rsidRPr="001C0F80">
        <w:rPr>
          <w:rFonts w:ascii="Times New Roman" w:hAnsi="Times New Roman"/>
          <w:color w:val="000000" w:themeColor="text1"/>
        </w:rPr>
        <w:t xml:space="preserve">K Ready-Set-Go </w:t>
      </w:r>
      <w:r w:rsidR="004258CA">
        <w:rPr>
          <w:rFonts w:ascii="Times New Roman" w:hAnsi="Times New Roman"/>
          <w:color w:val="000000" w:themeColor="text1"/>
        </w:rPr>
        <w:t>p</w:t>
      </w:r>
      <w:r w:rsidRPr="001C0F80">
        <w:rPr>
          <w:rFonts w:ascii="Times New Roman" w:hAnsi="Times New Roman"/>
          <w:color w:val="000000" w:themeColor="text1"/>
        </w:rPr>
        <w:t>rogram: $1,000 to $5,000 for retuning grantees to continue previously-funded grant projects or for first-time applicants wanting to carry out an ICfL-approved ready-to-go "best practice" model listed below.</w:t>
      </w:r>
    </w:p>
    <w:p w14:paraId="69C41D07" w14:textId="3CE81B85" w:rsidR="004B5621" w:rsidRPr="004B5621" w:rsidRDefault="004B5621" w:rsidP="004B5621">
      <w:pPr>
        <w:rPr>
          <w:rFonts w:ascii="Times New Roman" w:hAnsi="Times New Roman"/>
          <w:color w:val="000000"/>
          <w:szCs w:val="24"/>
        </w:rPr>
      </w:pPr>
      <w:r w:rsidRPr="004B5621">
        <w:rPr>
          <w:rFonts w:ascii="Times New Roman" w:hAnsi="Times New Roman"/>
          <w:b/>
          <w:bCs/>
          <w:color w:val="000000"/>
          <w:szCs w:val="24"/>
        </w:rPr>
        <w:t xml:space="preserve">If you are applying for K Ready-Set-Go funds, choose the project you plan to implement with the funds. </w:t>
      </w:r>
      <w:r w:rsidRPr="004B5621">
        <w:rPr>
          <w:rFonts w:ascii="Times New Roman" w:hAnsi="Times New Roman"/>
          <w:color w:val="000000"/>
          <w:szCs w:val="24"/>
        </w:rPr>
        <w:t>Making a selection will cause applicable questions to appear</w:t>
      </w:r>
      <w:r w:rsidR="000A08F3">
        <w:rPr>
          <w:rFonts w:ascii="Times New Roman" w:hAnsi="Times New Roman"/>
          <w:color w:val="000000"/>
          <w:szCs w:val="24"/>
        </w:rPr>
        <w:t xml:space="preserve"> for that choice</w:t>
      </w:r>
      <w:r w:rsidRPr="004B5621">
        <w:rPr>
          <w:rFonts w:ascii="Times New Roman" w:hAnsi="Times New Roman"/>
          <w:color w:val="000000"/>
          <w:szCs w:val="24"/>
        </w:rPr>
        <w:t xml:space="preserve">. </w:t>
      </w:r>
    </w:p>
    <w:p w14:paraId="239A8676" w14:textId="170115C5" w:rsidR="004B5621" w:rsidRPr="005A0BE8" w:rsidRDefault="004B5621" w:rsidP="005A0BE8">
      <w:pPr>
        <w:pStyle w:val="ListParagraph"/>
        <w:numPr>
          <w:ilvl w:val="0"/>
          <w:numId w:val="40"/>
        </w:numPr>
        <w:spacing w:after="120"/>
        <w:rPr>
          <w:rFonts w:ascii="Times New Roman" w:hAnsi="Times New Roman"/>
          <w:b/>
          <w:bCs/>
          <w:color w:val="000000"/>
          <w:szCs w:val="24"/>
        </w:rPr>
      </w:pPr>
      <w:r w:rsidRPr="005A0BE8">
        <w:rPr>
          <w:rFonts w:ascii="Times New Roman" w:hAnsi="Times New Roman"/>
          <w:b/>
          <w:bCs/>
          <w:color w:val="000000"/>
          <w:szCs w:val="24"/>
        </w:rPr>
        <w:t>The continuation, extension, expansion, and/or enhancement of a project funded by an ICfL Kindergarten Readiness Grant in previous year(s)</w:t>
      </w:r>
      <w:r w:rsidR="00345F17" w:rsidRPr="005A0BE8">
        <w:rPr>
          <w:rFonts w:ascii="Times New Roman" w:hAnsi="Times New Roman"/>
          <w:b/>
          <w:bCs/>
          <w:color w:val="000000"/>
          <w:szCs w:val="24"/>
        </w:rPr>
        <w:t>:</w:t>
      </w:r>
    </w:p>
    <w:p w14:paraId="46F6157E" w14:textId="78E051F6" w:rsidR="00345F17" w:rsidRDefault="005A0BE8" w:rsidP="004A7787">
      <w:pPr>
        <w:spacing w:after="120"/>
        <w:ind w:left="1440"/>
        <w:rPr>
          <w:rFonts w:ascii="Times New Roman" w:hAnsi="Times New Roman"/>
          <w:color w:val="000000"/>
          <w:szCs w:val="24"/>
        </w:rPr>
      </w:pPr>
      <w:r w:rsidRPr="00290DED">
        <w:rPr>
          <w:rFonts w:ascii="Times New Roman" w:hAnsi="Times New Roman"/>
          <w:b/>
          <w:bCs/>
          <w:color w:val="000000"/>
          <w:szCs w:val="24"/>
        </w:rPr>
        <w:t>P</w:t>
      </w:r>
      <w:r w:rsidR="00BD691F" w:rsidRPr="00290DED">
        <w:rPr>
          <w:rFonts w:ascii="Times New Roman" w:hAnsi="Times New Roman"/>
          <w:b/>
          <w:bCs/>
          <w:color w:val="000000"/>
          <w:szCs w:val="24"/>
        </w:rPr>
        <w:t>lease describe your previous grant project</w:t>
      </w:r>
      <w:r w:rsidR="00BD691F" w:rsidRPr="00BD691F">
        <w:rPr>
          <w:rFonts w:ascii="Times New Roman" w:hAnsi="Times New Roman"/>
          <w:color w:val="000000"/>
          <w:szCs w:val="24"/>
        </w:rPr>
        <w:t>. Briefly explain how each component of your project met a need in your community. If there were aspects of the grant that did not meet the needs of the community, please explain those components.</w:t>
      </w:r>
    </w:p>
    <w:p w14:paraId="25CA7268" w14:textId="518DE04A" w:rsidR="004A7787" w:rsidRPr="000F320B" w:rsidRDefault="00290DED" w:rsidP="004A7787">
      <w:pPr>
        <w:spacing w:after="120"/>
        <w:ind w:left="1440"/>
        <w:rPr>
          <w:rFonts w:ascii="Times New Roman" w:hAnsi="Times New Roman"/>
          <w:color w:val="000000"/>
          <w:szCs w:val="24"/>
        </w:rPr>
      </w:pPr>
      <w:r w:rsidRPr="00290DED">
        <w:rPr>
          <w:rFonts w:ascii="Times New Roman" w:hAnsi="Times New Roman"/>
          <w:b/>
          <w:bCs/>
          <w:color w:val="000000"/>
          <w:szCs w:val="24"/>
        </w:rPr>
        <w:t>Proposed Project Description for the Continuation of a Previous Grant Project.</w:t>
      </w:r>
      <w:r w:rsidRPr="00290DED">
        <w:rPr>
          <w:rFonts w:ascii="Times New Roman" w:hAnsi="Times New Roman"/>
          <w:color w:val="000000"/>
          <w:szCs w:val="24"/>
        </w:rPr>
        <w:t xml:space="preserve"> Explain how you plan to continue, extend, enhance, expand, or revise your project in the new grant cycle with K-Ready-Set Go funds</w:t>
      </w:r>
      <w:r>
        <w:rPr>
          <w:rFonts w:ascii="Times New Roman" w:hAnsi="Times New Roman"/>
          <w:color w:val="000000"/>
          <w:szCs w:val="24"/>
        </w:rPr>
        <w:t>.</w:t>
      </w:r>
    </w:p>
    <w:p w14:paraId="7F26C124" w14:textId="51108E3D" w:rsidR="004B5621" w:rsidRPr="00BA6B23" w:rsidRDefault="004B5621" w:rsidP="00BA6B23">
      <w:pPr>
        <w:pStyle w:val="ListParagraph"/>
        <w:numPr>
          <w:ilvl w:val="0"/>
          <w:numId w:val="40"/>
        </w:numPr>
        <w:spacing w:after="120"/>
        <w:rPr>
          <w:rFonts w:ascii="Times New Roman" w:hAnsi="Times New Roman"/>
          <w:b/>
          <w:bCs/>
          <w:color w:val="000000"/>
          <w:szCs w:val="24"/>
        </w:rPr>
      </w:pPr>
      <w:r w:rsidRPr="00BA6B23">
        <w:rPr>
          <w:rFonts w:ascii="Times New Roman" w:hAnsi="Times New Roman"/>
          <w:b/>
          <w:bCs/>
          <w:color w:val="000000"/>
          <w:szCs w:val="24"/>
        </w:rPr>
        <w:t>Replicate a My First Books program coordinated and implemented in-house</w:t>
      </w:r>
      <w:r w:rsidR="00F73C62" w:rsidRPr="00BA6B23">
        <w:rPr>
          <w:rFonts w:ascii="Times New Roman" w:hAnsi="Times New Roman"/>
          <w:b/>
          <w:bCs/>
          <w:color w:val="000000"/>
          <w:szCs w:val="24"/>
        </w:rPr>
        <w:t>:</w:t>
      </w:r>
    </w:p>
    <w:p w14:paraId="05B35FC3" w14:textId="74954818" w:rsidR="00F73C62" w:rsidRDefault="006F5CC1" w:rsidP="006F5CC1">
      <w:pPr>
        <w:spacing w:after="120"/>
        <w:ind w:left="1440"/>
        <w:rPr>
          <w:rFonts w:ascii="Times New Roman" w:hAnsi="Times New Roman"/>
          <w:color w:val="000000"/>
          <w:szCs w:val="24"/>
        </w:rPr>
      </w:pPr>
      <w:r w:rsidRPr="006F5CC1">
        <w:rPr>
          <w:rFonts w:ascii="Times New Roman" w:hAnsi="Times New Roman"/>
          <w:b/>
          <w:bCs/>
          <w:color w:val="000000"/>
          <w:szCs w:val="24"/>
        </w:rPr>
        <w:t>D</w:t>
      </w:r>
      <w:r w:rsidR="00BA6B23" w:rsidRPr="006F5CC1">
        <w:rPr>
          <w:rFonts w:ascii="Times New Roman" w:hAnsi="Times New Roman"/>
          <w:b/>
          <w:bCs/>
          <w:color w:val="000000"/>
          <w:szCs w:val="24"/>
        </w:rPr>
        <w:t>o</w:t>
      </w:r>
      <w:r w:rsidR="00BA6B23" w:rsidRPr="00BA6B23">
        <w:rPr>
          <w:rFonts w:ascii="Times New Roman" w:hAnsi="Times New Roman"/>
          <w:b/>
          <w:bCs/>
          <w:color w:val="000000"/>
          <w:szCs w:val="24"/>
        </w:rPr>
        <w:t xml:space="preserve"> you agree to evaluate this program using a customized version of the My First Books Parent/Caregiver survey, and share compiled data with ICfL?</w:t>
      </w:r>
      <w:r w:rsidR="00BA6B23" w:rsidRPr="00BA6B23">
        <w:rPr>
          <w:rFonts w:ascii="Times New Roman" w:hAnsi="Times New Roman"/>
          <w:color w:val="000000"/>
          <w:szCs w:val="24"/>
        </w:rPr>
        <w:t xml:space="preserve"> (yes or no)</w:t>
      </w:r>
    </w:p>
    <w:p w14:paraId="033BD21A" w14:textId="77777777" w:rsidR="009B234B" w:rsidRPr="009B234B" w:rsidRDefault="009B234B" w:rsidP="009B234B">
      <w:pPr>
        <w:spacing w:after="120"/>
        <w:ind w:left="1440"/>
        <w:rPr>
          <w:rFonts w:ascii="Times New Roman" w:hAnsi="Times New Roman"/>
          <w:color w:val="000000"/>
          <w:szCs w:val="24"/>
        </w:rPr>
      </w:pPr>
      <w:r w:rsidRPr="000A08F3">
        <w:rPr>
          <w:rFonts w:ascii="Times New Roman" w:hAnsi="Times New Roman"/>
          <w:b/>
          <w:bCs/>
          <w:color w:val="000000"/>
          <w:szCs w:val="24"/>
        </w:rPr>
        <w:t>How many partner sites will you be serving?</w:t>
      </w:r>
      <w:r w:rsidRPr="009B234B">
        <w:rPr>
          <w:rFonts w:ascii="Times New Roman" w:hAnsi="Times New Roman"/>
          <w:color w:val="000000"/>
          <w:szCs w:val="24"/>
        </w:rPr>
        <w:t xml:space="preserve"> (Each site should submit a Partner Form)</w:t>
      </w:r>
      <w:r w:rsidRPr="009B234B">
        <w:rPr>
          <w:rFonts w:ascii="Times New Roman" w:hAnsi="Times New Roman"/>
          <w:color w:val="000000"/>
          <w:szCs w:val="24"/>
        </w:rPr>
        <w:tab/>
      </w:r>
    </w:p>
    <w:p w14:paraId="28F7D2F7" w14:textId="77777777" w:rsidR="009B234B" w:rsidRPr="009B234B" w:rsidRDefault="009B234B" w:rsidP="009B234B">
      <w:pPr>
        <w:spacing w:after="120"/>
        <w:ind w:left="1440"/>
        <w:rPr>
          <w:rFonts w:ascii="Times New Roman" w:hAnsi="Times New Roman"/>
          <w:color w:val="000000"/>
          <w:szCs w:val="24"/>
        </w:rPr>
      </w:pPr>
      <w:r w:rsidRPr="000A08F3">
        <w:rPr>
          <w:rFonts w:ascii="Times New Roman" w:hAnsi="Times New Roman"/>
          <w:b/>
          <w:bCs/>
          <w:color w:val="000000"/>
          <w:szCs w:val="24"/>
        </w:rPr>
        <w:t>How often do you plan to visit your partner sites?</w:t>
      </w:r>
      <w:r w:rsidRPr="009B234B">
        <w:rPr>
          <w:rFonts w:ascii="Times New Roman" w:hAnsi="Times New Roman"/>
          <w:color w:val="000000"/>
          <w:szCs w:val="24"/>
        </w:rPr>
        <w:t xml:space="preserve"> (monthly, bi-monthly, quarterly, etc.)</w:t>
      </w:r>
      <w:r w:rsidRPr="009B234B">
        <w:rPr>
          <w:rFonts w:ascii="Times New Roman" w:hAnsi="Times New Roman"/>
          <w:color w:val="000000"/>
          <w:szCs w:val="24"/>
        </w:rPr>
        <w:tab/>
      </w:r>
    </w:p>
    <w:p w14:paraId="466504F4" w14:textId="77777777" w:rsidR="009B234B" w:rsidRPr="009B234B" w:rsidRDefault="009B234B" w:rsidP="009B234B">
      <w:pPr>
        <w:spacing w:after="120"/>
        <w:ind w:left="1440"/>
        <w:rPr>
          <w:rFonts w:ascii="Times New Roman" w:hAnsi="Times New Roman"/>
          <w:color w:val="000000"/>
          <w:szCs w:val="24"/>
        </w:rPr>
      </w:pPr>
      <w:r w:rsidRPr="000A08F3">
        <w:rPr>
          <w:rFonts w:ascii="Times New Roman" w:hAnsi="Times New Roman"/>
          <w:b/>
          <w:bCs/>
          <w:color w:val="000000"/>
          <w:szCs w:val="24"/>
        </w:rPr>
        <w:t>What activities will occur during your site visits?</w:t>
      </w:r>
      <w:r w:rsidRPr="009B234B">
        <w:rPr>
          <w:rFonts w:ascii="Times New Roman" w:hAnsi="Times New Roman"/>
          <w:color w:val="000000"/>
          <w:szCs w:val="24"/>
        </w:rPr>
        <w:t xml:space="preserve"> (storytimes, crafts, book distribution, etc.)</w:t>
      </w:r>
      <w:r w:rsidRPr="009B234B">
        <w:rPr>
          <w:rFonts w:ascii="Times New Roman" w:hAnsi="Times New Roman"/>
          <w:color w:val="000000"/>
          <w:szCs w:val="24"/>
        </w:rPr>
        <w:tab/>
      </w:r>
    </w:p>
    <w:p w14:paraId="2C7BF077" w14:textId="77777777" w:rsidR="009B234B" w:rsidRPr="009B234B" w:rsidRDefault="009B234B" w:rsidP="009B234B">
      <w:pPr>
        <w:spacing w:after="120"/>
        <w:ind w:left="1440"/>
        <w:rPr>
          <w:rFonts w:ascii="Times New Roman" w:hAnsi="Times New Roman"/>
          <w:color w:val="000000"/>
          <w:szCs w:val="24"/>
        </w:rPr>
      </w:pPr>
      <w:r w:rsidRPr="000A08F3">
        <w:rPr>
          <w:rFonts w:ascii="Times New Roman" w:hAnsi="Times New Roman"/>
          <w:b/>
          <w:bCs/>
          <w:color w:val="000000"/>
          <w:szCs w:val="24"/>
        </w:rPr>
        <w:t>Describe any supplemental information or materials you will include with your book distributions:</w:t>
      </w:r>
      <w:r w:rsidRPr="009B234B">
        <w:rPr>
          <w:rFonts w:ascii="Times New Roman" w:hAnsi="Times New Roman"/>
          <w:color w:val="000000"/>
          <w:szCs w:val="24"/>
        </w:rPr>
        <w:t xml:space="preserve"> (Bookworm or other parent/caregiver handouts, school or learning supplies, support materials, etc.)</w:t>
      </w:r>
      <w:r w:rsidRPr="009B234B">
        <w:rPr>
          <w:rFonts w:ascii="Times New Roman" w:hAnsi="Times New Roman"/>
          <w:color w:val="000000"/>
          <w:szCs w:val="24"/>
        </w:rPr>
        <w:tab/>
      </w:r>
    </w:p>
    <w:p w14:paraId="5EC5E83D" w14:textId="29C4C752" w:rsidR="006F5CC1" w:rsidRPr="000A08F3" w:rsidRDefault="009B234B" w:rsidP="009B234B">
      <w:pPr>
        <w:spacing w:after="120"/>
        <w:ind w:left="1440"/>
        <w:rPr>
          <w:rFonts w:ascii="Times New Roman" w:hAnsi="Times New Roman"/>
          <w:b/>
          <w:bCs/>
          <w:color w:val="000000"/>
          <w:szCs w:val="24"/>
        </w:rPr>
      </w:pPr>
      <w:r w:rsidRPr="000A08F3">
        <w:rPr>
          <w:rFonts w:ascii="Times New Roman" w:hAnsi="Times New Roman"/>
          <w:b/>
          <w:bCs/>
          <w:color w:val="000000"/>
          <w:szCs w:val="24"/>
        </w:rPr>
        <w:lastRenderedPageBreak/>
        <w:t>Briefly describe your plan for your early literacy event or parent/caregiver workshop:</w:t>
      </w:r>
    </w:p>
    <w:p w14:paraId="1AFFA94E" w14:textId="5F4BB0D5" w:rsidR="004B5621" w:rsidRPr="000A08F3" w:rsidRDefault="004B5621" w:rsidP="000A08F3">
      <w:pPr>
        <w:pStyle w:val="ListParagraph"/>
        <w:numPr>
          <w:ilvl w:val="0"/>
          <w:numId w:val="40"/>
        </w:numPr>
        <w:spacing w:after="120"/>
        <w:rPr>
          <w:rFonts w:ascii="Times New Roman" w:hAnsi="Times New Roman"/>
          <w:b/>
          <w:bCs/>
          <w:color w:val="000000"/>
          <w:szCs w:val="24"/>
        </w:rPr>
      </w:pPr>
      <w:r w:rsidRPr="000A08F3">
        <w:rPr>
          <w:rFonts w:ascii="Times New Roman" w:hAnsi="Times New Roman"/>
          <w:b/>
          <w:bCs/>
          <w:color w:val="000000"/>
          <w:szCs w:val="24"/>
        </w:rPr>
        <w:t>Establish a Learning in Everyday Spaces location, such as in a laundromat, health clinic, food distribution site, etc., based on ICfL’s Libraries and Laundromats program</w:t>
      </w:r>
      <w:r w:rsidR="000A08F3" w:rsidRPr="000A08F3">
        <w:rPr>
          <w:rFonts w:ascii="Times New Roman" w:hAnsi="Times New Roman"/>
          <w:b/>
          <w:bCs/>
          <w:color w:val="000000"/>
          <w:szCs w:val="24"/>
        </w:rPr>
        <w:t>:</w:t>
      </w:r>
    </w:p>
    <w:p w14:paraId="243BB3BD" w14:textId="1F0EACD8" w:rsidR="000A08F3" w:rsidRDefault="000A08F3" w:rsidP="000A08F3">
      <w:pPr>
        <w:spacing w:after="120"/>
        <w:ind w:left="1440"/>
        <w:rPr>
          <w:rFonts w:ascii="Times New Roman" w:hAnsi="Times New Roman"/>
          <w:color w:val="000000"/>
          <w:szCs w:val="24"/>
        </w:rPr>
      </w:pPr>
      <w:r w:rsidRPr="000A08F3">
        <w:rPr>
          <w:rFonts w:ascii="Times New Roman" w:hAnsi="Times New Roman"/>
          <w:color w:val="000000"/>
          <w:szCs w:val="24"/>
        </w:rPr>
        <w:t>Briefly describe the location and type of space in which you’ll install your literacy center. Describe furniture, materials, and resources that will be installed; describe frequency of visits and any programming that may occur.</w:t>
      </w:r>
    </w:p>
    <w:p w14:paraId="25F765F4" w14:textId="2F7497C2" w:rsidR="000A08F3" w:rsidRDefault="000A08F3" w:rsidP="000A08F3">
      <w:pPr>
        <w:spacing w:after="120"/>
        <w:ind w:left="1440"/>
        <w:rPr>
          <w:rFonts w:ascii="Times New Roman" w:hAnsi="Times New Roman"/>
          <w:color w:val="000000"/>
          <w:szCs w:val="24"/>
        </w:rPr>
      </w:pPr>
      <w:r w:rsidRPr="000A08F3">
        <w:rPr>
          <w:rFonts w:ascii="Times New Roman" w:hAnsi="Times New Roman"/>
          <w:color w:val="000000"/>
          <w:szCs w:val="24"/>
        </w:rPr>
        <w:t>Do you agree to join the Idaho Libraries and Laundromats cohort, attend check-in meetings, and follow the guidelines and expectations of this program? (yes/no)</w:t>
      </w:r>
    </w:p>
    <w:p w14:paraId="1CDB727C" w14:textId="26EEAA2C" w:rsidR="004B5621" w:rsidRPr="000A08F3" w:rsidRDefault="004B5621" w:rsidP="000A08F3">
      <w:pPr>
        <w:pStyle w:val="ListParagraph"/>
        <w:numPr>
          <w:ilvl w:val="0"/>
          <w:numId w:val="41"/>
        </w:numPr>
        <w:spacing w:after="120"/>
        <w:rPr>
          <w:rFonts w:ascii="Times New Roman" w:hAnsi="Times New Roman"/>
          <w:b/>
          <w:bCs/>
          <w:color w:val="000000"/>
          <w:szCs w:val="24"/>
        </w:rPr>
      </w:pPr>
      <w:r w:rsidRPr="000A08F3">
        <w:rPr>
          <w:rFonts w:ascii="Times New Roman" w:hAnsi="Times New Roman"/>
          <w:b/>
          <w:bCs/>
          <w:color w:val="000000"/>
          <w:szCs w:val="24"/>
        </w:rPr>
        <w:t>Host Ready for Kindergarten!® workshops at the library or through outreach</w:t>
      </w:r>
    </w:p>
    <w:p w14:paraId="69E5F100" w14:textId="38EDFECC" w:rsidR="000A08F3" w:rsidRDefault="000A08F3" w:rsidP="000A08F3">
      <w:pPr>
        <w:spacing w:after="120"/>
        <w:ind w:left="1440"/>
        <w:rPr>
          <w:rFonts w:ascii="Times New Roman" w:hAnsi="Times New Roman"/>
          <w:color w:val="000000"/>
          <w:szCs w:val="24"/>
        </w:rPr>
      </w:pPr>
      <w:r w:rsidRPr="000A08F3">
        <w:rPr>
          <w:rFonts w:ascii="Times New Roman" w:hAnsi="Times New Roman"/>
          <w:b/>
          <w:bCs/>
          <w:color w:val="000000"/>
          <w:szCs w:val="24"/>
        </w:rPr>
        <w:t>Please describe your Ready! workshops plan.</w:t>
      </w:r>
      <w:r w:rsidRPr="000A08F3">
        <w:rPr>
          <w:rFonts w:ascii="Times New Roman" w:hAnsi="Times New Roman"/>
          <w:color w:val="000000"/>
          <w:szCs w:val="24"/>
        </w:rPr>
        <w:t xml:space="preserve"> Include which themes, languages, and age group workshops you’re offering; who will be facilitating; who your target audience is; what materials (in general) will be distributed; any other relevant information.</w:t>
      </w:r>
      <w:r>
        <w:rPr>
          <w:rFonts w:ascii="Times New Roman" w:hAnsi="Times New Roman"/>
          <w:color w:val="000000"/>
          <w:szCs w:val="24"/>
        </w:rPr>
        <w:t xml:space="preserve"> Answer all parts of this question (bulleted or numbered points are encouraged). </w:t>
      </w:r>
    </w:p>
    <w:p w14:paraId="2C33F544" w14:textId="48F4175C" w:rsidR="000A08F3" w:rsidRPr="000A08F3" w:rsidRDefault="000A08F3" w:rsidP="000A08F3">
      <w:pPr>
        <w:spacing w:after="120"/>
        <w:ind w:left="1440"/>
        <w:rPr>
          <w:rFonts w:ascii="Times New Roman" w:hAnsi="Times New Roman"/>
          <w:color w:val="000000"/>
          <w:szCs w:val="24"/>
        </w:rPr>
      </w:pPr>
      <w:r w:rsidRPr="000A08F3">
        <w:rPr>
          <w:rFonts w:ascii="Times New Roman" w:hAnsi="Times New Roman"/>
          <w:b/>
          <w:bCs/>
          <w:color w:val="000000"/>
          <w:szCs w:val="24"/>
        </w:rPr>
        <w:t>Which organization is partnering/hosting/facilitating the workshops with your library?</w:t>
      </w:r>
      <w:r w:rsidRPr="000A08F3">
        <w:rPr>
          <w:rFonts w:ascii="Times New Roman" w:hAnsi="Times New Roman"/>
          <w:color w:val="000000"/>
          <w:szCs w:val="24"/>
        </w:rPr>
        <w:t xml:space="preserve"> Check all that apply:</w:t>
      </w:r>
    </w:p>
    <w:p w14:paraId="6054EF5E" w14:textId="77777777" w:rsidR="000A08F3" w:rsidRPr="000A08F3" w:rsidRDefault="000A08F3" w:rsidP="000A08F3">
      <w:pPr>
        <w:pStyle w:val="ListParagraph"/>
        <w:numPr>
          <w:ilvl w:val="2"/>
          <w:numId w:val="41"/>
        </w:numPr>
        <w:spacing w:after="120"/>
        <w:rPr>
          <w:rFonts w:ascii="Times New Roman" w:hAnsi="Times New Roman"/>
          <w:color w:val="000000"/>
          <w:szCs w:val="24"/>
        </w:rPr>
      </w:pPr>
      <w:r w:rsidRPr="000A08F3">
        <w:rPr>
          <w:rFonts w:ascii="Times New Roman" w:hAnsi="Times New Roman"/>
          <w:color w:val="000000"/>
          <w:szCs w:val="24"/>
        </w:rPr>
        <w:t>Idaho AEYC</w:t>
      </w:r>
    </w:p>
    <w:p w14:paraId="356FD5CC" w14:textId="77777777" w:rsidR="000A08F3" w:rsidRPr="000A08F3" w:rsidRDefault="000A08F3" w:rsidP="000A08F3">
      <w:pPr>
        <w:pStyle w:val="ListParagraph"/>
        <w:numPr>
          <w:ilvl w:val="2"/>
          <w:numId w:val="41"/>
        </w:numPr>
        <w:spacing w:after="120"/>
        <w:rPr>
          <w:rFonts w:ascii="Times New Roman" w:hAnsi="Times New Roman"/>
          <w:color w:val="000000"/>
          <w:szCs w:val="24"/>
        </w:rPr>
      </w:pPr>
      <w:r w:rsidRPr="000A08F3">
        <w:rPr>
          <w:rFonts w:ascii="Times New Roman" w:hAnsi="Times New Roman"/>
          <w:color w:val="000000"/>
          <w:szCs w:val="24"/>
        </w:rPr>
        <w:t>School District</w:t>
      </w:r>
    </w:p>
    <w:p w14:paraId="1E69B520" w14:textId="77777777" w:rsidR="000A08F3" w:rsidRPr="000A08F3" w:rsidRDefault="000A08F3" w:rsidP="000A08F3">
      <w:pPr>
        <w:pStyle w:val="ListParagraph"/>
        <w:numPr>
          <w:ilvl w:val="2"/>
          <w:numId w:val="41"/>
        </w:numPr>
        <w:spacing w:after="120"/>
        <w:rPr>
          <w:rFonts w:ascii="Times New Roman" w:hAnsi="Times New Roman"/>
          <w:color w:val="000000"/>
          <w:szCs w:val="24"/>
        </w:rPr>
      </w:pPr>
      <w:r w:rsidRPr="000A08F3">
        <w:rPr>
          <w:rFonts w:ascii="Times New Roman" w:hAnsi="Times New Roman"/>
          <w:color w:val="000000"/>
          <w:szCs w:val="24"/>
        </w:rPr>
        <w:t>United Way</w:t>
      </w:r>
    </w:p>
    <w:p w14:paraId="58564113" w14:textId="77777777" w:rsidR="000A08F3" w:rsidRPr="000A08F3" w:rsidRDefault="000A08F3" w:rsidP="000A08F3">
      <w:pPr>
        <w:pStyle w:val="ListParagraph"/>
        <w:numPr>
          <w:ilvl w:val="2"/>
          <w:numId w:val="41"/>
        </w:numPr>
        <w:spacing w:after="120"/>
        <w:rPr>
          <w:rFonts w:ascii="Times New Roman" w:hAnsi="Times New Roman"/>
          <w:color w:val="000000"/>
          <w:szCs w:val="24"/>
        </w:rPr>
      </w:pPr>
      <w:r w:rsidRPr="000A08F3">
        <w:rPr>
          <w:rFonts w:ascii="Times New Roman" w:hAnsi="Times New Roman"/>
          <w:color w:val="000000"/>
          <w:szCs w:val="24"/>
        </w:rPr>
        <w:t>Early Learning Collaborative</w:t>
      </w:r>
    </w:p>
    <w:p w14:paraId="000B5571" w14:textId="77777777" w:rsidR="000A08F3" w:rsidRPr="000A08F3" w:rsidRDefault="000A08F3" w:rsidP="000A08F3">
      <w:pPr>
        <w:pStyle w:val="ListParagraph"/>
        <w:numPr>
          <w:ilvl w:val="2"/>
          <w:numId w:val="41"/>
        </w:numPr>
        <w:spacing w:after="120"/>
        <w:rPr>
          <w:rFonts w:ascii="Times New Roman" w:hAnsi="Times New Roman"/>
          <w:color w:val="000000"/>
          <w:szCs w:val="24"/>
        </w:rPr>
      </w:pPr>
      <w:r w:rsidRPr="000A08F3">
        <w:rPr>
          <w:rFonts w:ascii="Times New Roman" w:hAnsi="Times New Roman"/>
          <w:color w:val="000000"/>
          <w:szCs w:val="24"/>
        </w:rPr>
        <w:t>Other nonprofit organization</w:t>
      </w:r>
    </w:p>
    <w:p w14:paraId="4DD973DE" w14:textId="77777777" w:rsidR="000A08F3" w:rsidRPr="000A08F3" w:rsidRDefault="000A08F3" w:rsidP="000A08F3">
      <w:pPr>
        <w:pStyle w:val="ListParagraph"/>
        <w:numPr>
          <w:ilvl w:val="2"/>
          <w:numId w:val="41"/>
        </w:numPr>
        <w:spacing w:after="120"/>
        <w:rPr>
          <w:rFonts w:ascii="Times New Roman" w:hAnsi="Times New Roman"/>
          <w:color w:val="000000"/>
          <w:szCs w:val="24"/>
        </w:rPr>
      </w:pPr>
      <w:r w:rsidRPr="000A08F3">
        <w:rPr>
          <w:rFonts w:ascii="Times New Roman" w:hAnsi="Times New Roman"/>
          <w:color w:val="000000"/>
          <w:szCs w:val="24"/>
        </w:rPr>
        <w:t>Private organization</w:t>
      </w:r>
    </w:p>
    <w:p w14:paraId="51A69234" w14:textId="2A3EDEBF" w:rsidR="000A08F3" w:rsidRPr="000A08F3" w:rsidRDefault="000A08F3" w:rsidP="000A08F3">
      <w:pPr>
        <w:pStyle w:val="ListParagraph"/>
        <w:numPr>
          <w:ilvl w:val="2"/>
          <w:numId w:val="41"/>
        </w:numPr>
        <w:spacing w:after="120"/>
        <w:rPr>
          <w:rFonts w:ascii="Times New Roman" w:hAnsi="Times New Roman"/>
          <w:color w:val="000000"/>
          <w:szCs w:val="24"/>
        </w:rPr>
      </w:pPr>
      <w:r w:rsidRPr="000A08F3">
        <w:rPr>
          <w:rFonts w:ascii="Times New Roman" w:hAnsi="Times New Roman"/>
          <w:color w:val="000000"/>
          <w:szCs w:val="24"/>
        </w:rPr>
        <w:t>None, our library is working directly with the national Ready! program</w:t>
      </w:r>
    </w:p>
    <w:p w14:paraId="56031510" w14:textId="518E689C" w:rsidR="004B5621" w:rsidRPr="002F60C2" w:rsidRDefault="004B5621" w:rsidP="002F60C2">
      <w:pPr>
        <w:pStyle w:val="ListParagraph"/>
        <w:numPr>
          <w:ilvl w:val="0"/>
          <w:numId w:val="41"/>
        </w:numPr>
        <w:spacing w:after="120"/>
        <w:rPr>
          <w:rFonts w:ascii="Times New Roman" w:hAnsi="Times New Roman"/>
          <w:b/>
          <w:bCs/>
          <w:color w:val="000000"/>
          <w:szCs w:val="24"/>
        </w:rPr>
      </w:pPr>
      <w:r w:rsidRPr="002F60C2">
        <w:rPr>
          <w:rFonts w:ascii="Times New Roman" w:hAnsi="Times New Roman"/>
          <w:b/>
          <w:bCs/>
          <w:color w:val="000000"/>
          <w:szCs w:val="24"/>
        </w:rPr>
        <w:t>Host Every Child Ready to Read® family workshops at the library or through outreach</w:t>
      </w:r>
      <w:r w:rsidR="000A08F3" w:rsidRPr="002F60C2">
        <w:rPr>
          <w:rFonts w:ascii="Times New Roman" w:hAnsi="Times New Roman"/>
          <w:b/>
          <w:bCs/>
          <w:color w:val="000000"/>
          <w:szCs w:val="24"/>
        </w:rPr>
        <w:t>:</w:t>
      </w:r>
    </w:p>
    <w:p w14:paraId="1D4358D5" w14:textId="036DC794" w:rsidR="000A08F3" w:rsidRPr="000F320B" w:rsidRDefault="000A08F3" w:rsidP="002F60C2">
      <w:pPr>
        <w:spacing w:after="120"/>
        <w:ind w:left="1440"/>
        <w:rPr>
          <w:rFonts w:ascii="Times New Roman" w:hAnsi="Times New Roman"/>
          <w:color w:val="000000"/>
          <w:szCs w:val="24"/>
        </w:rPr>
      </w:pPr>
      <w:r w:rsidRPr="002F60C2">
        <w:rPr>
          <w:rFonts w:ascii="Times New Roman" w:hAnsi="Times New Roman"/>
          <w:b/>
          <w:bCs/>
          <w:color w:val="000000"/>
          <w:szCs w:val="24"/>
        </w:rPr>
        <w:t>Describe your ECRR workshop plan.</w:t>
      </w:r>
      <w:r w:rsidRPr="000A08F3">
        <w:rPr>
          <w:rFonts w:ascii="Times New Roman" w:hAnsi="Times New Roman"/>
          <w:color w:val="000000"/>
          <w:szCs w:val="24"/>
        </w:rPr>
        <w:t xml:space="preserve"> Include which version you’re using (ECRR1 6 Early Literacy Skills or ECRR2 5 Practices), languages, and age group workshops you’re offering; who will be facilitating; who your target audience is; what materials (in general) will be distributed; any other relevant information. Answer all parts of the question (bulleted and numbered points are encouraged).</w:t>
      </w:r>
    </w:p>
    <w:p w14:paraId="432ACF97" w14:textId="46A89E65" w:rsidR="008D03DC" w:rsidRPr="002F60C2" w:rsidRDefault="004B5621" w:rsidP="002F60C2">
      <w:pPr>
        <w:pStyle w:val="ListParagraph"/>
        <w:numPr>
          <w:ilvl w:val="0"/>
          <w:numId w:val="42"/>
        </w:numPr>
        <w:spacing w:after="120"/>
        <w:rPr>
          <w:rFonts w:ascii="Times New Roman" w:hAnsi="Times New Roman"/>
          <w:b/>
          <w:bCs/>
          <w:color w:val="000000"/>
          <w:szCs w:val="24"/>
        </w:rPr>
      </w:pPr>
      <w:r w:rsidRPr="002F60C2">
        <w:rPr>
          <w:rFonts w:ascii="Times New Roman" w:hAnsi="Times New Roman"/>
          <w:b/>
          <w:bCs/>
          <w:color w:val="000000"/>
          <w:szCs w:val="24"/>
        </w:rPr>
        <w:t>Other “best practices” model: describe (must be pre-approved by Staci Shaw at ICfL)</w:t>
      </w:r>
      <w:r w:rsidR="002F60C2">
        <w:rPr>
          <w:rFonts w:ascii="Times New Roman" w:hAnsi="Times New Roman"/>
          <w:b/>
          <w:bCs/>
          <w:color w:val="000000"/>
          <w:szCs w:val="24"/>
        </w:rPr>
        <w:t>:</w:t>
      </w:r>
    </w:p>
    <w:p w14:paraId="2EB36EAF" w14:textId="4DD16A9F" w:rsidR="005F1750" w:rsidRDefault="002F60C2" w:rsidP="002F60C2">
      <w:pPr>
        <w:ind w:left="1440"/>
        <w:rPr>
          <w:rFonts w:ascii="Times New Roman" w:hAnsi="Times New Roman"/>
          <w:b/>
          <w:bCs/>
          <w:color w:val="000000"/>
          <w:szCs w:val="24"/>
        </w:rPr>
      </w:pPr>
      <w:r w:rsidRPr="002F60C2">
        <w:rPr>
          <w:rFonts w:ascii="Times New Roman" w:hAnsi="Times New Roman"/>
          <w:b/>
          <w:bCs/>
          <w:color w:val="000000"/>
          <w:szCs w:val="24"/>
        </w:rPr>
        <w:t>Describe your model and plans, based on the information discussed during your grant consultation meeting.</w:t>
      </w:r>
    </w:p>
    <w:p w14:paraId="49DDE4D5" w14:textId="294A9E9B" w:rsidR="00B00E57" w:rsidRPr="00AA7EE5" w:rsidRDefault="00B00E57" w:rsidP="00B00E57">
      <w:pPr>
        <w:rPr>
          <w:rFonts w:ascii="Times New Roman" w:hAnsi="Times New Roman"/>
          <w:b/>
          <w:bCs/>
          <w:color w:val="000000"/>
          <w:szCs w:val="24"/>
        </w:rPr>
      </w:pPr>
      <w:r w:rsidRPr="00AA7EE5">
        <w:rPr>
          <w:rFonts w:ascii="Times New Roman" w:hAnsi="Times New Roman"/>
          <w:b/>
          <w:bCs/>
          <w:color w:val="000000"/>
          <w:szCs w:val="24"/>
        </w:rPr>
        <w:t>Check all age ranges of the children your project is primarily focused on:</w:t>
      </w:r>
    </w:p>
    <w:p w14:paraId="60A0A44E" w14:textId="77777777" w:rsidR="00B00E57" w:rsidRPr="00AA7EE5" w:rsidRDefault="00B00E57" w:rsidP="00AA7EE5">
      <w:pPr>
        <w:pStyle w:val="ListParagraph"/>
        <w:numPr>
          <w:ilvl w:val="0"/>
          <w:numId w:val="37"/>
        </w:numPr>
        <w:spacing w:after="0"/>
        <w:rPr>
          <w:rFonts w:ascii="Times New Roman" w:hAnsi="Times New Roman"/>
          <w:color w:val="000000"/>
          <w:szCs w:val="24"/>
        </w:rPr>
      </w:pPr>
      <w:r w:rsidRPr="00AA7EE5">
        <w:rPr>
          <w:rFonts w:ascii="Times New Roman" w:hAnsi="Times New Roman"/>
          <w:color w:val="000000"/>
          <w:szCs w:val="24"/>
        </w:rPr>
        <w:t>Infants (birth to 12 months)</w:t>
      </w:r>
    </w:p>
    <w:p w14:paraId="0DCC37E1" w14:textId="77777777" w:rsidR="00B00E57" w:rsidRPr="00AA7EE5" w:rsidRDefault="00B00E57" w:rsidP="00AA7EE5">
      <w:pPr>
        <w:pStyle w:val="ListParagraph"/>
        <w:numPr>
          <w:ilvl w:val="0"/>
          <w:numId w:val="37"/>
        </w:numPr>
        <w:spacing w:after="0"/>
        <w:rPr>
          <w:rFonts w:ascii="Times New Roman" w:hAnsi="Times New Roman"/>
          <w:color w:val="000000"/>
          <w:szCs w:val="24"/>
        </w:rPr>
      </w:pPr>
      <w:r w:rsidRPr="00AA7EE5">
        <w:rPr>
          <w:rFonts w:ascii="Times New Roman" w:hAnsi="Times New Roman"/>
          <w:color w:val="000000"/>
          <w:szCs w:val="24"/>
        </w:rPr>
        <w:t>Toddlers (12 – 35 months)</w:t>
      </w:r>
    </w:p>
    <w:p w14:paraId="6E8869A9" w14:textId="77777777" w:rsidR="00B00E57" w:rsidRPr="00AA7EE5" w:rsidRDefault="00B00E57" w:rsidP="00AA7EE5">
      <w:pPr>
        <w:pStyle w:val="ListParagraph"/>
        <w:numPr>
          <w:ilvl w:val="0"/>
          <w:numId w:val="37"/>
        </w:numPr>
        <w:spacing w:after="0"/>
        <w:rPr>
          <w:rFonts w:ascii="Times New Roman" w:hAnsi="Times New Roman"/>
          <w:color w:val="000000"/>
          <w:szCs w:val="24"/>
        </w:rPr>
      </w:pPr>
      <w:r w:rsidRPr="00AA7EE5">
        <w:rPr>
          <w:rFonts w:ascii="Times New Roman" w:hAnsi="Times New Roman"/>
          <w:color w:val="000000"/>
          <w:szCs w:val="24"/>
        </w:rPr>
        <w:t>Preschool (3 – 5 yr olds, not yet entered kindergarten)</w:t>
      </w:r>
    </w:p>
    <w:p w14:paraId="024A57B5" w14:textId="77777777" w:rsidR="00B00E57" w:rsidRDefault="00B00E57" w:rsidP="00AA7EE5">
      <w:pPr>
        <w:pStyle w:val="ListParagraph"/>
        <w:numPr>
          <w:ilvl w:val="0"/>
          <w:numId w:val="37"/>
        </w:numPr>
        <w:rPr>
          <w:rFonts w:ascii="Times New Roman" w:hAnsi="Times New Roman"/>
          <w:color w:val="000000"/>
          <w:szCs w:val="24"/>
        </w:rPr>
      </w:pPr>
      <w:r w:rsidRPr="00AA7EE5">
        <w:rPr>
          <w:rFonts w:ascii="Times New Roman" w:hAnsi="Times New Roman"/>
          <w:color w:val="000000"/>
          <w:szCs w:val="24"/>
        </w:rPr>
        <w:t>Kindergarten (5 – 6 yr olds, formal enrollment in kindergarten program not required)</w:t>
      </w:r>
    </w:p>
    <w:p w14:paraId="18F36FDD" w14:textId="75715A54" w:rsidR="00E37245" w:rsidRPr="004C0C60" w:rsidRDefault="004C0C60" w:rsidP="00E37245">
      <w:pPr>
        <w:rPr>
          <w:rFonts w:ascii="Times New Roman" w:hAnsi="Times New Roman"/>
          <w:b/>
          <w:bCs/>
          <w:color w:val="000000"/>
          <w:szCs w:val="24"/>
        </w:rPr>
      </w:pPr>
      <w:r w:rsidRPr="004C0C60">
        <w:rPr>
          <w:rFonts w:ascii="Times New Roman" w:hAnsi="Times New Roman"/>
          <w:b/>
          <w:bCs/>
          <w:color w:val="000000"/>
          <w:szCs w:val="24"/>
        </w:rPr>
        <w:lastRenderedPageBreak/>
        <w:t>Approximately how many children do you anticipate providing services to through your proposed grant project?</w:t>
      </w:r>
    </w:p>
    <w:p w14:paraId="07C83374" w14:textId="77777777" w:rsidR="002F60C2" w:rsidRDefault="002F60C2" w:rsidP="00DB4D4C">
      <w:pPr>
        <w:rPr>
          <w:rFonts w:ascii="Times New Roman" w:hAnsi="Times New Roman"/>
          <w:b/>
          <w:szCs w:val="24"/>
        </w:rPr>
        <w:sectPr w:rsidR="002F60C2" w:rsidSect="009950BD">
          <w:headerReference w:type="even" r:id="rId23"/>
          <w:headerReference w:type="default" r:id="rId24"/>
          <w:footerReference w:type="even" r:id="rId25"/>
          <w:footerReference w:type="default" r:id="rId26"/>
          <w:headerReference w:type="first" r:id="rId27"/>
          <w:footerReference w:type="first" r:id="rId28"/>
          <w:pgSz w:w="12240" w:h="15840" w:code="1"/>
          <w:pgMar w:top="720" w:right="720" w:bottom="720" w:left="720" w:header="720" w:footer="720" w:gutter="0"/>
          <w:cols w:space="720"/>
          <w:docGrid w:linePitch="360"/>
        </w:sectPr>
      </w:pPr>
    </w:p>
    <w:p w14:paraId="494EB1F9" w14:textId="03004A5A" w:rsidR="00BE3EA2" w:rsidRDefault="00437A4F" w:rsidP="00096B2E">
      <w:pPr>
        <w:rPr>
          <w:rFonts w:ascii="Times New Roman" w:hAnsi="Times New Roman"/>
          <w:bCs/>
          <w:szCs w:val="24"/>
        </w:rPr>
      </w:pPr>
      <w:r w:rsidRPr="00AB375E">
        <w:rPr>
          <w:rFonts w:ascii="Times New Roman" w:hAnsi="Times New Roman"/>
          <w:b/>
          <w:szCs w:val="24"/>
        </w:rPr>
        <w:t>Library Cards</w:t>
      </w:r>
      <w:r>
        <w:rPr>
          <w:rFonts w:ascii="Times New Roman" w:hAnsi="Times New Roman"/>
          <w:bCs/>
          <w:szCs w:val="24"/>
        </w:rPr>
        <w:t xml:space="preserve"> </w:t>
      </w:r>
      <w:r w:rsidRPr="00200E22">
        <w:rPr>
          <w:rFonts w:ascii="Times New Roman" w:hAnsi="Times New Roman"/>
          <w:bCs/>
          <w:sz w:val="18"/>
          <w:szCs w:val="18"/>
        </w:rPr>
        <w:t>(100 words max)</w:t>
      </w:r>
      <w:r w:rsidR="00BE3EA2">
        <w:rPr>
          <w:rFonts w:ascii="Times New Roman" w:hAnsi="Times New Roman"/>
          <w:bCs/>
          <w:szCs w:val="24"/>
        </w:rPr>
        <w:br/>
      </w:r>
      <w:r w:rsidR="00AB375E">
        <w:rPr>
          <w:rFonts w:ascii="Times New Roman" w:hAnsi="Times New Roman"/>
          <w:bCs/>
          <w:szCs w:val="24"/>
        </w:rPr>
        <w:t>Describe your</w:t>
      </w:r>
      <w:r w:rsidR="00BE3EA2">
        <w:rPr>
          <w:rFonts w:ascii="Times New Roman" w:hAnsi="Times New Roman"/>
          <w:bCs/>
          <w:szCs w:val="24"/>
        </w:rPr>
        <w:t xml:space="preserve"> plan to issue more library cards to young children and/or their families</w:t>
      </w:r>
      <w:r w:rsidR="00AB375E">
        <w:rPr>
          <w:rFonts w:ascii="Times New Roman" w:hAnsi="Times New Roman"/>
          <w:bCs/>
          <w:szCs w:val="24"/>
        </w:rPr>
        <w:t>.</w:t>
      </w:r>
    </w:p>
    <w:p w14:paraId="18083DFC" w14:textId="30417C32" w:rsidR="009345B6" w:rsidRPr="009345B6" w:rsidRDefault="009345B6" w:rsidP="009345B6">
      <w:pPr>
        <w:rPr>
          <w:rFonts w:ascii="Times New Roman" w:hAnsi="Times New Roman"/>
          <w:bCs/>
          <w:szCs w:val="24"/>
        </w:rPr>
      </w:pPr>
      <w:r w:rsidRPr="009345B6">
        <w:rPr>
          <w:rFonts w:ascii="Times New Roman" w:hAnsi="Times New Roman"/>
          <w:b/>
          <w:szCs w:val="24"/>
        </w:rPr>
        <w:t>How will you reach underserved families?</w:t>
      </w:r>
      <w:r w:rsidRPr="009345B6">
        <w:rPr>
          <w:rFonts w:ascii="Times New Roman" w:hAnsi="Times New Roman"/>
          <w:bCs/>
          <w:szCs w:val="24"/>
        </w:rPr>
        <w:t xml:space="preserve"> Check all that apply:</w:t>
      </w:r>
      <w:r w:rsidR="00886F4A">
        <w:rPr>
          <w:rFonts w:ascii="Times New Roman" w:hAnsi="Times New Roman"/>
          <w:bCs/>
          <w:szCs w:val="24"/>
        </w:rPr>
        <w:t xml:space="preserve"> </w:t>
      </w:r>
      <w:r w:rsidR="00886F4A" w:rsidRPr="002D6A07">
        <w:rPr>
          <w:rFonts w:ascii="Times New Roman" w:hAnsi="Times New Roman"/>
          <w:bCs/>
          <w:i/>
          <w:iCs/>
          <w:szCs w:val="24"/>
        </w:rPr>
        <w:t>(</w:t>
      </w:r>
      <w:r w:rsidR="002F60C2">
        <w:rPr>
          <w:rFonts w:ascii="Times New Roman" w:hAnsi="Times New Roman"/>
          <w:bCs/>
          <w:i/>
          <w:iCs/>
          <w:szCs w:val="24"/>
        </w:rPr>
        <w:t xml:space="preserve">This question appears for the full K Ready grants, but </w:t>
      </w:r>
      <w:r w:rsidR="001556F8">
        <w:rPr>
          <w:rFonts w:ascii="Times New Roman" w:hAnsi="Times New Roman"/>
          <w:bCs/>
          <w:i/>
          <w:iCs/>
          <w:szCs w:val="24"/>
        </w:rPr>
        <w:t>we are including it for the K Ready-Set-Go applications as well. Y</w:t>
      </w:r>
      <w:r w:rsidR="002F60C2">
        <w:rPr>
          <w:rFonts w:ascii="Times New Roman" w:hAnsi="Times New Roman"/>
          <w:bCs/>
          <w:i/>
          <w:iCs/>
          <w:szCs w:val="24"/>
        </w:rPr>
        <w:t>ou can choose only those that directly relate to your K Ready-Set-Go model project.)</w:t>
      </w:r>
    </w:p>
    <w:p w14:paraId="7311BAE1"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School/district will share information through its communication system(s)</w:t>
      </w:r>
    </w:p>
    <w:p w14:paraId="0A3B4719"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Teachers/school staff will share information through classroom newsletters and/or in-person meetings or events</w:t>
      </w:r>
    </w:p>
    <w:p w14:paraId="1F233937"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Community partner(s) will distribute information to families they serve</w:t>
      </w:r>
    </w:p>
    <w:p w14:paraId="2556B020"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Library outreach events at school</w:t>
      </w:r>
    </w:p>
    <w:p w14:paraId="09AF777F"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Library outreach events at community partner site (or in cooperation with partner)</w:t>
      </w:r>
    </w:p>
    <w:p w14:paraId="2B87FBA2"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Library outreach events at locations throughout the community</w:t>
      </w:r>
    </w:p>
    <w:p w14:paraId="1ACD4E0B"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Information distributed through food distribution sites</w:t>
      </w:r>
    </w:p>
    <w:p w14:paraId="5137CDD1"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Information distributed through churches and/or faith-based organizations</w:t>
      </w:r>
    </w:p>
    <w:p w14:paraId="64DFB240"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Information distributed through health care clinics/organizations</w:t>
      </w:r>
    </w:p>
    <w:p w14:paraId="74C62D98"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Information posted on community bulletin boards</w:t>
      </w:r>
    </w:p>
    <w:p w14:paraId="71D01315"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Information announced through various media outlets (radio, television, newspapers, magazines)</w:t>
      </w:r>
    </w:p>
    <w:p w14:paraId="5678F800"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Information posted on social media</w:t>
      </w:r>
    </w:p>
    <w:p w14:paraId="79CEFD13"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Out-of-District Library Card scholarships</w:t>
      </w:r>
    </w:p>
    <w:p w14:paraId="14CFC362"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Pop-Up Libraries</w:t>
      </w:r>
    </w:p>
    <w:p w14:paraId="01873549"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Programs in languages other than English</w:t>
      </w:r>
    </w:p>
    <w:p w14:paraId="3B13EB37"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National Library Models (Family Place Libraries, other)</w:t>
      </w:r>
    </w:p>
    <w:p w14:paraId="2E74C8E0" w14:textId="15EF1F42"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Other</w:t>
      </w:r>
      <w:r w:rsidR="00A94D45">
        <w:rPr>
          <w:rFonts w:ascii="Times New Roman" w:hAnsi="Times New Roman"/>
          <w:bCs/>
          <w:szCs w:val="24"/>
        </w:rPr>
        <w:t xml:space="preserve"> (list)</w:t>
      </w:r>
    </w:p>
    <w:p w14:paraId="7C98FF87" w14:textId="7CE1808A" w:rsidR="00780910" w:rsidRPr="00F06EAF" w:rsidRDefault="00780910" w:rsidP="00780910">
      <w:pPr>
        <w:rPr>
          <w:rFonts w:ascii="Times New Roman" w:hAnsi="Times New Roman"/>
          <w:bCs/>
          <w:szCs w:val="24"/>
        </w:rPr>
      </w:pPr>
      <w:r w:rsidRPr="00780910">
        <w:rPr>
          <w:rFonts w:ascii="Times New Roman" w:hAnsi="Times New Roman"/>
          <w:b/>
          <w:szCs w:val="24"/>
        </w:rPr>
        <w:t xml:space="preserve">How will you educate/engage parents and caregivers about the importance of early literacy/early learning, and how they can help their pre-kindergarten develop critical skills at home? </w:t>
      </w:r>
      <w:r w:rsidRPr="00F06EAF">
        <w:rPr>
          <w:rFonts w:ascii="Times New Roman" w:hAnsi="Times New Roman"/>
          <w:bCs/>
          <w:szCs w:val="24"/>
        </w:rPr>
        <w:t>Check all that apply:</w:t>
      </w:r>
      <w:r w:rsidR="001556F8">
        <w:rPr>
          <w:rFonts w:ascii="Times New Roman" w:hAnsi="Times New Roman"/>
          <w:bCs/>
          <w:szCs w:val="24"/>
        </w:rPr>
        <w:t xml:space="preserve"> </w:t>
      </w:r>
      <w:r w:rsidR="001556F8" w:rsidRPr="002D6A07">
        <w:rPr>
          <w:rFonts w:ascii="Times New Roman" w:hAnsi="Times New Roman"/>
          <w:bCs/>
          <w:i/>
          <w:iCs/>
          <w:szCs w:val="24"/>
        </w:rPr>
        <w:t>(</w:t>
      </w:r>
      <w:r w:rsidR="001556F8">
        <w:rPr>
          <w:rFonts w:ascii="Times New Roman" w:hAnsi="Times New Roman"/>
          <w:bCs/>
          <w:i/>
          <w:iCs/>
          <w:szCs w:val="24"/>
        </w:rPr>
        <w:t>This question appears for the full K Ready grants, but we are including it for the K Ready-Set-Go applications as well. You can choose only those that directly relate to your K Ready-Set-Go model project.)</w:t>
      </w:r>
    </w:p>
    <w:p w14:paraId="148FE8BD" w14:textId="77777777" w:rsidR="00780910" w:rsidRPr="002F713F" w:rsidRDefault="00780910" w:rsidP="00F06EAF">
      <w:pPr>
        <w:pStyle w:val="ListParagraph"/>
        <w:numPr>
          <w:ilvl w:val="0"/>
          <w:numId w:val="35"/>
        </w:numPr>
        <w:rPr>
          <w:rFonts w:ascii="Times New Roman" w:hAnsi="Times New Roman"/>
          <w:bCs/>
          <w:szCs w:val="24"/>
        </w:rPr>
      </w:pPr>
      <w:r w:rsidRPr="002F713F">
        <w:rPr>
          <w:rFonts w:ascii="Times New Roman" w:hAnsi="Times New Roman"/>
          <w:bCs/>
          <w:szCs w:val="24"/>
        </w:rPr>
        <w:t>Parent/caregiver workshop(s) designed and implemented by library staff</w:t>
      </w:r>
    </w:p>
    <w:p w14:paraId="6FE05686" w14:textId="77777777" w:rsidR="00780910" w:rsidRPr="002F713F" w:rsidRDefault="00780910" w:rsidP="00F06EAF">
      <w:pPr>
        <w:pStyle w:val="ListParagraph"/>
        <w:numPr>
          <w:ilvl w:val="0"/>
          <w:numId w:val="35"/>
        </w:numPr>
        <w:rPr>
          <w:rFonts w:ascii="Times New Roman" w:hAnsi="Times New Roman"/>
          <w:bCs/>
          <w:szCs w:val="24"/>
        </w:rPr>
      </w:pPr>
      <w:r w:rsidRPr="002F713F">
        <w:rPr>
          <w:rFonts w:ascii="Times New Roman" w:hAnsi="Times New Roman"/>
          <w:bCs/>
          <w:szCs w:val="24"/>
        </w:rPr>
        <w:t>Ready!® for Kindergarten workshop(s) (Idaho AEYC)</w:t>
      </w:r>
    </w:p>
    <w:p w14:paraId="0C6457E8" w14:textId="77777777" w:rsidR="00780910" w:rsidRPr="002F713F" w:rsidRDefault="00780910" w:rsidP="00F06EAF">
      <w:pPr>
        <w:pStyle w:val="ListParagraph"/>
        <w:numPr>
          <w:ilvl w:val="0"/>
          <w:numId w:val="35"/>
        </w:numPr>
        <w:rPr>
          <w:rFonts w:ascii="Times New Roman" w:hAnsi="Times New Roman"/>
          <w:bCs/>
          <w:szCs w:val="24"/>
        </w:rPr>
      </w:pPr>
      <w:r w:rsidRPr="002F713F">
        <w:rPr>
          <w:rFonts w:ascii="Times New Roman" w:hAnsi="Times New Roman"/>
          <w:bCs/>
          <w:szCs w:val="24"/>
        </w:rPr>
        <w:t>Enhanced storytimes/Every Child Ready to Read storytimes (storytimes with “asides” that contain early learning messaging)</w:t>
      </w:r>
    </w:p>
    <w:p w14:paraId="6CE7E28F" w14:textId="1B3365D9" w:rsidR="002F713F" w:rsidRPr="002F713F" w:rsidRDefault="002F713F" w:rsidP="00F06EAF">
      <w:pPr>
        <w:pStyle w:val="ListParagraph"/>
        <w:numPr>
          <w:ilvl w:val="0"/>
          <w:numId w:val="35"/>
        </w:numPr>
        <w:rPr>
          <w:rFonts w:ascii="Times New Roman" w:hAnsi="Times New Roman"/>
          <w:bCs/>
          <w:szCs w:val="24"/>
        </w:rPr>
      </w:pPr>
      <w:r w:rsidRPr="002F713F">
        <w:rPr>
          <w:rFonts w:ascii="Times New Roman" w:hAnsi="Times New Roman"/>
          <w:color w:val="555555"/>
          <w:szCs w:val="24"/>
          <w:shd w:val="clear" w:color="auto" w:fill="FFFFFF"/>
        </w:rPr>
        <w:t>Parent/caregiver and child interactive programs other than storytimes</w:t>
      </w:r>
    </w:p>
    <w:p w14:paraId="008D1143" w14:textId="77777777" w:rsidR="00780910" w:rsidRPr="002F713F" w:rsidRDefault="00780910" w:rsidP="00F06EAF">
      <w:pPr>
        <w:pStyle w:val="ListParagraph"/>
        <w:numPr>
          <w:ilvl w:val="0"/>
          <w:numId w:val="35"/>
        </w:numPr>
        <w:rPr>
          <w:rFonts w:ascii="Times New Roman" w:hAnsi="Times New Roman"/>
          <w:bCs/>
          <w:szCs w:val="24"/>
        </w:rPr>
      </w:pPr>
      <w:r w:rsidRPr="002F713F">
        <w:rPr>
          <w:rFonts w:ascii="Times New Roman" w:hAnsi="Times New Roman"/>
          <w:bCs/>
          <w:szCs w:val="24"/>
        </w:rPr>
        <w:t>Library presentation at school/community partner site</w:t>
      </w:r>
    </w:p>
    <w:p w14:paraId="3EDBF0BC" w14:textId="77777777" w:rsidR="00780910" w:rsidRPr="002F713F" w:rsidRDefault="00780910" w:rsidP="00F06EAF">
      <w:pPr>
        <w:pStyle w:val="ListParagraph"/>
        <w:numPr>
          <w:ilvl w:val="0"/>
          <w:numId w:val="35"/>
        </w:numPr>
        <w:rPr>
          <w:rFonts w:ascii="Times New Roman" w:hAnsi="Times New Roman"/>
          <w:bCs/>
          <w:szCs w:val="24"/>
        </w:rPr>
      </w:pPr>
      <w:r w:rsidRPr="002F713F">
        <w:rPr>
          <w:rFonts w:ascii="Times New Roman" w:hAnsi="Times New Roman"/>
          <w:bCs/>
          <w:szCs w:val="24"/>
        </w:rPr>
        <w:t>Kindergarten Readiness in your Community Workshops (ICfL program)</w:t>
      </w:r>
    </w:p>
    <w:p w14:paraId="16AF3B63" w14:textId="77777777" w:rsidR="00780910" w:rsidRPr="002F713F" w:rsidRDefault="00780910" w:rsidP="00F06EAF">
      <w:pPr>
        <w:pStyle w:val="ListParagraph"/>
        <w:numPr>
          <w:ilvl w:val="0"/>
          <w:numId w:val="35"/>
        </w:numPr>
        <w:rPr>
          <w:rFonts w:ascii="Times New Roman" w:hAnsi="Times New Roman"/>
          <w:bCs/>
          <w:szCs w:val="24"/>
        </w:rPr>
      </w:pPr>
      <w:r w:rsidRPr="002F713F">
        <w:rPr>
          <w:rFonts w:ascii="Times New Roman" w:hAnsi="Times New Roman"/>
          <w:bCs/>
          <w:szCs w:val="24"/>
        </w:rPr>
        <w:t>Video(s) posted on library website</w:t>
      </w:r>
    </w:p>
    <w:p w14:paraId="5B85F0CC" w14:textId="77777777" w:rsidR="00780910" w:rsidRPr="002F713F" w:rsidRDefault="00780910" w:rsidP="00F06EAF">
      <w:pPr>
        <w:pStyle w:val="ListParagraph"/>
        <w:numPr>
          <w:ilvl w:val="0"/>
          <w:numId w:val="35"/>
        </w:numPr>
        <w:rPr>
          <w:rFonts w:ascii="Times New Roman" w:hAnsi="Times New Roman"/>
          <w:bCs/>
          <w:szCs w:val="24"/>
        </w:rPr>
      </w:pPr>
      <w:r w:rsidRPr="002F713F">
        <w:rPr>
          <w:rFonts w:ascii="Times New Roman" w:hAnsi="Times New Roman"/>
          <w:bCs/>
          <w:szCs w:val="24"/>
        </w:rPr>
        <w:t>Presentations by community experts/practitioners/teachers at library storytimes or events</w:t>
      </w:r>
    </w:p>
    <w:p w14:paraId="3C73A5EA" w14:textId="77777777" w:rsidR="00780910" w:rsidRPr="002F713F" w:rsidRDefault="00780910" w:rsidP="00F06EAF">
      <w:pPr>
        <w:pStyle w:val="ListParagraph"/>
        <w:numPr>
          <w:ilvl w:val="0"/>
          <w:numId w:val="35"/>
        </w:numPr>
        <w:rPr>
          <w:rFonts w:ascii="Times New Roman" w:hAnsi="Times New Roman"/>
          <w:bCs/>
          <w:szCs w:val="24"/>
        </w:rPr>
      </w:pPr>
      <w:r w:rsidRPr="002F713F">
        <w:rPr>
          <w:rFonts w:ascii="Times New Roman" w:hAnsi="Times New Roman"/>
          <w:bCs/>
          <w:szCs w:val="24"/>
        </w:rPr>
        <w:t>Written prompts displayed in children’s area(s) that encourage engagement with child(ren)</w:t>
      </w:r>
    </w:p>
    <w:p w14:paraId="3BB0D9C0" w14:textId="77777777" w:rsidR="00780910" w:rsidRPr="002F713F" w:rsidRDefault="00780910" w:rsidP="00F06EAF">
      <w:pPr>
        <w:pStyle w:val="ListParagraph"/>
        <w:numPr>
          <w:ilvl w:val="0"/>
          <w:numId w:val="35"/>
        </w:numPr>
        <w:rPr>
          <w:rFonts w:ascii="Times New Roman" w:hAnsi="Times New Roman"/>
          <w:bCs/>
          <w:szCs w:val="24"/>
        </w:rPr>
      </w:pPr>
      <w:r w:rsidRPr="002F713F">
        <w:rPr>
          <w:rFonts w:ascii="Times New Roman" w:hAnsi="Times New Roman"/>
          <w:bCs/>
          <w:szCs w:val="24"/>
        </w:rPr>
        <w:lastRenderedPageBreak/>
        <w:t>Print material(s) distributed to parents/caregivers (newsletters, bookmarks, checklists, etc.)</w:t>
      </w:r>
    </w:p>
    <w:p w14:paraId="13A71AAC" w14:textId="0A9E6921" w:rsidR="007B1091" w:rsidRDefault="00780910" w:rsidP="00F06EAF">
      <w:pPr>
        <w:pStyle w:val="ListParagraph"/>
        <w:numPr>
          <w:ilvl w:val="0"/>
          <w:numId w:val="35"/>
        </w:numPr>
        <w:rPr>
          <w:rFonts w:ascii="Times New Roman" w:hAnsi="Times New Roman"/>
          <w:bCs/>
          <w:szCs w:val="24"/>
        </w:rPr>
      </w:pPr>
      <w:r w:rsidRPr="00F06EAF">
        <w:rPr>
          <w:rFonts w:ascii="Times New Roman" w:hAnsi="Times New Roman"/>
          <w:bCs/>
          <w:szCs w:val="24"/>
        </w:rPr>
        <w:t>Collaborative event hosted by library and community partner(s)</w:t>
      </w:r>
    </w:p>
    <w:p w14:paraId="3587DA02" w14:textId="104BF173" w:rsidR="00494B23" w:rsidRPr="00F06EAF" w:rsidRDefault="00494B23" w:rsidP="00F06EAF">
      <w:pPr>
        <w:pStyle w:val="ListParagraph"/>
        <w:numPr>
          <w:ilvl w:val="0"/>
          <w:numId w:val="35"/>
        </w:numPr>
        <w:rPr>
          <w:rFonts w:ascii="Times New Roman" w:hAnsi="Times New Roman"/>
          <w:bCs/>
          <w:szCs w:val="24"/>
        </w:rPr>
      </w:pPr>
      <w:r>
        <w:rPr>
          <w:rFonts w:ascii="Times New Roman" w:hAnsi="Times New Roman"/>
          <w:bCs/>
          <w:szCs w:val="24"/>
        </w:rPr>
        <w:t>Other (list)</w:t>
      </w:r>
    </w:p>
    <w:p w14:paraId="41E0CAD7" w14:textId="77777777" w:rsidR="001C4CF3" w:rsidRPr="001C4CF3" w:rsidRDefault="001C4CF3" w:rsidP="001C4CF3">
      <w:pPr>
        <w:rPr>
          <w:rFonts w:ascii="Times New Roman" w:hAnsi="Times New Roman"/>
          <w:bCs/>
          <w:szCs w:val="24"/>
        </w:rPr>
      </w:pPr>
      <w:r w:rsidRPr="003E0CAE">
        <w:rPr>
          <w:rFonts w:ascii="Times New Roman" w:hAnsi="Times New Roman"/>
          <w:b/>
          <w:szCs w:val="24"/>
        </w:rPr>
        <w:t>What methods will you use to evaluate each component, and the overall success of your project?</w:t>
      </w:r>
      <w:r w:rsidRPr="001C4CF3">
        <w:rPr>
          <w:rFonts w:ascii="Times New Roman" w:hAnsi="Times New Roman"/>
          <w:bCs/>
          <w:szCs w:val="24"/>
        </w:rPr>
        <w:t xml:space="preserve"> Check all that apply:</w:t>
      </w:r>
    </w:p>
    <w:p w14:paraId="67D26B1A" w14:textId="77777777" w:rsidR="001C4CF3" w:rsidRPr="006910FD" w:rsidRDefault="001C4CF3" w:rsidP="006910FD">
      <w:pPr>
        <w:pStyle w:val="ListParagraph"/>
        <w:numPr>
          <w:ilvl w:val="0"/>
          <w:numId w:val="36"/>
        </w:numPr>
        <w:rPr>
          <w:rFonts w:ascii="Times New Roman" w:hAnsi="Times New Roman"/>
          <w:bCs/>
          <w:szCs w:val="24"/>
        </w:rPr>
      </w:pPr>
      <w:r w:rsidRPr="006910FD">
        <w:rPr>
          <w:rFonts w:ascii="Times New Roman" w:hAnsi="Times New Roman"/>
          <w:bCs/>
          <w:szCs w:val="24"/>
        </w:rPr>
        <w:t>Parent/caregiver survey developed by library</w:t>
      </w:r>
    </w:p>
    <w:p w14:paraId="0E63ABDA" w14:textId="77777777" w:rsidR="001C4CF3" w:rsidRPr="006910FD" w:rsidRDefault="001C4CF3" w:rsidP="006910FD">
      <w:pPr>
        <w:pStyle w:val="ListParagraph"/>
        <w:numPr>
          <w:ilvl w:val="0"/>
          <w:numId w:val="36"/>
        </w:numPr>
        <w:rPr>
          <w:rFonts w:ascii="Times New Roman" w:hAnsi="Times New Roman"/>
          <w:bCs/>
          <w:szCs w:val="24"/>
        </w:rPr>
      </w:pPr>
      <w:r w:rsidRPr="006910FD">
        <w:rPr>
          <w:rFonts w:ascii="Times New Roman" w:hAnsi="Times New Roman"/>
          <w:bCs/>
          <w:szCs w:val="24"/>
        </w:rPr>
        <w:t>Parent/caregiver survey created by an organization or company</w:t>
      </w:r>
    </w:p>
    <w:p w14:paraId="20C470C9" w14:textId="77777777" w:rsidR="001C4CF3" w:rsidRPr="006910FD" w:rsidRDefault="001C4CF3" w:rsidP="006910FD">
      <w:pPr>
        <w:pStyle w:val="ListParagraph"/>
        <w:numPr>
          <w:ilvl w:val="0"/>
          <w:numId w:val="36"/>
        </w:numPr>
        <w:rPr>
          <w:rFonts w:ascii="Times New Roman" w:hAnsi="Times New Roman"/>
          <w:bCs/>
          <w:szCs w:val="24"/>
        </w:rPr>
      </w:pPr>
      <w:r w:rsidRPr="006910FD">
        <w:rPr>
          <w:rFonts w:ascii="Times New Roman" w:hAnsi="Times New Roman"/>
          <w:bCs/>
          <w:szCs w:val="24"/>
        </w:rPr>
        <w:t>Pre- and Post-assessment of skills, developed by library</w:t>
      </w:r>
    </w:p>
    <w:p w14:paraId="2B279767" w14:textId="77777777" w:rsidR="001C4CF3" w:rsidRPr="006910FD" w:rsidRDefault="001C4CF3" w:rsidP="006910FD">
      <w:pPr>
        <w:pStyle w:val="ListParagraph"/>
        <w:numPr>
          <w:ilvl w:val="0"/>
          <w:numId w:val="36"/>
        </w:numPr>
        <w:rPr>
          <w:rFonts w:ascii="Times New Roman" w:hAnsi="Times New Roman"/>
          <w:bCs/>
          <w:szCs w:val="24"/>
        </w:rPr>
      </w:pPr>
      <w:r w:rsidRPr="006910FD">
        <w:rPr>
          <w:rFonts w:ascii="Times New Roman" w:hAnsi="Times New Roman"/>
          <w:bCs/>
          <w:szCs w:val="24"/>
        </w:rPr>
        <w:t>Pre- and Post-assessment of skills created by an organization or company</w:t>
      </w:r>
    </w:p>
    <w:p w14:paraId="28E80FBA" w14:textId="77777777" w:rsidR="001C4CF3" w:rsidRPr="006910FD" w:rsidRDefault="001C4CF3" w:rsidP="006910FD">
      <w:pPr>
        <w:pStyle w:val="ListParagraph"/>
        <w:numPr>
          <w:ilvl w:val="0"/>
          <w:numId w:val="36"/>
        </w:numPr>
        <w:rPr>
          <w:rFonts w:ascii="Times New Roman" w:hAnsi="Times New Roman"/>
          <w:bCs/>
          <w:szCs w:val="24"/>
        </w:rPr>
      </w:pPr>
      <w:r w:rsidRPr="006910FD">
        <w:rPr>
          <w:rFonts w:ascii="Times New Roman" w:hAnsi="Times New Roman"/>
          <w:bCs/>
          <w:szCs w:val="24"/>
        </w:rPr>
        <w:t>Focus group facilitated by library</w:t>
      </w:r>
    </w:p>
    <w:p w14:paraId="63EB26FB" w14:textId="052E77D9" w:rsidR="007B1091" w:rsidRPr="006910FD" w:rsidRDefault="001C4CF3" w:rsidP="006910FD">
      <w:pPr>
        <w:pStyle w:val="ListParagraph"/>
        <w:numPr>
          <w:ilvl w:val="0"/>
          <w:numId w:val="36"/>
        </w:numPr>
        <w:rPr>
          <w:rFonts w:ascii="Times New Roman" w:hAnsi="Times New Roman"/>
          <w:bCs/>
          <w:szCs w:val="24"/>
        </w:rPr>
      </w:pPr>
      <w:r w:rsidRPr="006910FD">
        <w:rPr>
          <w:rFonts w:ascii="Times New Roman" w:hAnsi="Times New Roman"/>
          <w:bCs/>
          <w:szCs w:val="24"/>
        </w:rPr>
        <w:t>Other</w:t>
      </w:r>
      <w:r w:rsidR="006910FD">
        <w:rPr>
          <w:rFonts w:ascii="Times New Roman" w:hAnsi="Times New Roman"/>
          <w:bCs/>
          <w:szCs w:val="24"/>
        </w:rPr>
        <w:t xml:space="preserve"> (list)</w:t>
      </w:r>
    </w:p>
    <w:p w14:paraId="64160399" w14:textId="724CFCE0" w:rsidR="00614A19" w:rsidRPr="00E44438" w:rsidRDefault="00614A19" w:rsidP="00096B2E">
      <w:pPr>
        <w:rPr>
          <w:rFonts w:ascii="Times New Roman" w:hAnsi="Times New Roman"/>
          <w:b/>
          <w:szCs w:val="24"/>
        </w:rPr>
      </w:pPr>
      <w:r w:rsidRPr="00E44438">
        <w:rPr>
          <w:rFonts w:ascii="Times New Roman" w:hAnsi="Times New Roman"/>
          <w:b/>
          <w:szCs w:val="24"/>
        </w:rPr>
        <w:t>Partner Information</w:t>
      </w:r>
      <w:r w:rsidR="00A1451B">
        <w:rPr>
          <w:rFonts w:ascii="Times New Roman" w:hAnsi="Times New Roman"/>
          <w:b/>
          <w:szCs w:val="24"/>
        </w:rPr>
        <w:t xml:space="preserve">: </w:t>
      </w:r>
      <w:r w:rsidR="00A1451B" w:rsidRPr="00A1451B">
        <w:rPr>
          <w:rFonts w:ascii="Times New Roman" w:hAnsi="Times New Roman"/>
          <w:b/>
          <w:szCs w:val="24"/>
        </w:rPr>
        <w:t xml:space="preserve">Please list the formal partners you plan to work with for this grant program. </w:t>
      </w:r>
    </w:p>
    <w:p w14:paraId="3B9503D0" w14:textId="7832EEEB" w:rsidR="00614A19" w:rsidRPr="002A043D" w:rsidRDefault="00DE30F4" w:rsidP="002A043D">
      <w:pPr>
        <w:pStyle w:val="ListParagraph"/>
        <w:numPr>
          <w:ilvl w:val="0"/>
          <w:numId w:val="21"/>
        </w:numPr>
        <w:spacing w:after="0"/>
        <w:rPr>
          <w:rFonts w:ascii="Times New Roman" w:hAnsi="Times New Roman"/>
          <w:szCs w:val="24"/>
        </w:rPr>
      </w:pPr>
      <w:bookmarkStart w:id="8" w:name="_Hlk44493372"/>
      <w:r w:rsidRPr="002A043D">
        <w:rPr>
          <w:rFonts w:ascii="Times New Roman" w:hAnsi="Times New Roman"/>
          <w:bCs/>
          <w:szCs w:val="24"/>
        </w:rPr>
        <w:t xml:space="preserve">Partner </w:t>
      </w:r>
      <w:r w:rsidR="00A61E5F">
        <w:rPr>
          <w:rFonts w:ascii="Times New Roman" w:hAnsi="Times New Roman"/>
          <w:bCs/>
          <w:szCs w:val="24"/>
        </w:rPr>
        <w:t>name</w:t>
      </w:r>
      <w:r w:rsidRPr="002A043D">
        <w:rPr>
          <w:rFonts w:ascii="Times New Roman" w:hAnsi="Times New Roman"/>
          <w:bCs/>
          <w:szCs w:val="24"/>
        </w:rPr>
        <w:t xml:space="preserve"> (</w:t>
      </w:r>
      <w:r w:rsidRPr="002A043D">
        <w:rPr>
          <w:rFonts w:ascii="Times New Roman" w:hAnsi="Times New Roman"/>
          <w:szCs w:val="24"/>
        </w:rPr>
        <w:t>School/organization)</w:t>
      </w:r>
    </w:p>
    <w:p w14:paraId="5EC0065F" w14:textId="11489A16" w:rsidR="00614A19" w:rsidRDefault="00614A19" w:rsidP="002A043D">
      <w:pPr>
        <w:pStyle w:val="ListParagraph"/>
        <w:numPr>
          <w:ilvl w:val="0"/>
          <w:numId w:val="21"/>
        </w:numPr>
        <w:rPr>
          <w:rFonts w:ascii="Times New Roman" w:hAnsi="Times New Roman"/>
          <w:szCs w:val="24"/>
        </w:rPr>
      </w:pPr>
      <w:r w:rsidRPr="002A043D">
        <w:rPr>
          <w:rFonts w:ascii="Times New Roman" w:hAnsi="Times New Roman"/>
          <w:szCs w:val="24"/>
        </w:rPr>
        <w:t xml:space="preserve">Contact name &amp; </w:t>
      </w:r>
      <w:r w:rsidR="00A61E5F">
        <w:rPr>
          <w:rFonts w:ascii="Times New Roman" w:hAnsi="Times New Roman"/>
          <w:szCs w:val="24"/>
        </w:rPr>
        <w:t xml:space="preserve">contact </w:t>
      </w:r>
      <w:r w:rsidRPr="002A043D">
        <w:rPr>
          <w:rFonts w:ascii="Times New Roman" w:hAnsi="Times New Roman"/>
          <w:szCs w:val="24"/>
        </w:rPr>
        <w:t>email</w:t>
      </w:r>
    </w:p>
    <w:p w14:paraId="66CACEE6" w14:textId="324EC08A" w:rsidR="00936C7F" w:rsidRDefault="00DE30F4" w:rsidP="00614A19">
      <w:pPr>
        <w:rPr>
          <w:rFonts w:ascii="Times New Roman" w:hAnsi="Times New Roman"/>
          <w:i/>
          <w:szCs w:val="24"/>
        </w:rPr>
      </w:pPr>
      <w:r>
        <w:rPr>
          <w:rFonts w:ascii="Times New Roman" w:hAnsi="Times New Roman"/>
          <w:i/>
          <w:szCs w:val="24"/>
        </w:rPr>
        <w:t>There will be space for up to five partners’ information on the online application</w:t>
      </w:r>
      <w:r w:rsidR="00A96E28">
        <w:rPr>
          <w:rFonts w:ascii="Times New Roman" w:hAnsi="Times New Roman"/>
          <w:i/>
          <w:szCs w:val="24"/>
        </w:rPr>
        <w:t>. Each partner listed must submit a Partner Commitment Form</w:t>
      </w:r>
      <w:r w:rsidR="001173B9">
        <w:rPr>
          <w:rFonts w:ascii="Times New Roman" w:hAnsi="Times New Roman"/>
          <w:i/>
          <w:szCs w:val="24"/>
        </w:rPr>
        <w:t xml:space="preserve"> by August 24, 2023</w:t>
      </w:r>
      <w:r w:rsidR="00C92593">
        <w:rPr>
          <w:rFonts w:ascii="Times New Roman" w:hAnsi="Times New Roman"/>
          <w:i/>
          <w:szCs w:val="24"/>
        </w:rPr>
        <w:t xml:space="preserve">, found at this link: </w:t>
      </w:r>
      <w:hyperlink r:id="rId29" w:history="1">
        <w:r w:rsidR="00C92593" w:rsidRPr="00C92593">
          <w:rPr>
            <w:rStyle w:val="Hyperlink"/>
            <w:rFonts w:ascii="Times New Roman" w:hAnsi="Times New Roman"/>
            <w:b/>
            <w:bCs/>
            <w:i/>
            <w:szCs w:val="24"/>
          </w:rPr>
          <w:t>https://form.jotform.com/icfl/KReadyGrant-PartnerForm</w:t>
        </w:r>
      </w:hyperlink>
      <w:r w:rsidR="00C92593">
        <w:rPr>
          <w:rFonts w:ascii="Times New Roman" w:hAnsi="Times New Roman"/>
          <w:i/>
          <w:szCs w:val="24"/>
        </w:rPr>
        <w:t xml:space="preserve"> </w:t>
      </w:r>
    </w:p>
    <w:p w14:paraId="2732BBE7" w14:textId="44E2965A" w:rsidR="006856DA" w:rsidRDefault="006856DA" w:rsidP="00614A19">
      <w:pPr>
        <w:rPr>
          <w:rFonts w:ascii="Times New Roman" w:hAnsi="Times New Roman"/>
          <w:iCs/>
          <w:szCs w:val="24"/>
        </w:rPr>
      </w:pPr>
      <w:r w:rsidRPr="00F579C2">
        <w:rPr>
          <w:rFonts w:ascii="Times New Roman" w:hAnsi="Times New Roman"/>
          <w:b/>
          <w:bCs/>
          <w:iCs/>
          <w:szCs w:val="24"/>
        </w:rPr>
        <w:t>Briefly explain each partner’s role in your project:</w:t>
      </w:r>
      <w:r w:rsidR="00F579C2">
        <w:rPr>
          <w:rFonts w:ascii="Times New Roman" w:hAnsi="Times New Roman"/>
          <w:iCs/>
          <w:szCs w:val="24"/>
        </w:rPr>
        <w:t xml:space="preserve"> </w:t>
      </w:r>
      <w:r w:rsidR="00F579C2" w:rsidRPr="00F579C2">
        <w:rPr>
          <w:rFonts w:ascii="Times New Roman" w:hAnsi="Times New Roman"/>
          <w:i/>
          <w:szCs w:val="24"/>
        </w:rPr>
        <w:t>(be concise)</w:t>
      </w:r>
    </w:p>
    <w:p w14:paraId="3235C6C4" w14:textId="3D5527ED" w:rsidR="008A4E29" w:rsidRPr="001556F8" w:rsidRDefault="00275376" w:rsidP="00542AB0">
      <w:pPr>
        <w:rPr>
          <w:rFonts w:ascii="Times New Roman" w:hAnsi="Times New Roman"/>
          <w:i/>
          <w:szCs w:val="24"/>
        </w:rPr>
      </w:pPr>
      <w:r w:rsidRPr="00275376">
        <w:rPr>
          <w:rFonts w:ascii="Times New Roman" w:hAnsi="Times New Roman"/>
          <w:b/>
          <w:bCs/>
          <w:iCs/>
          <w:szCs w:val="24"/>
        </w:rPr>
        <w:t>Supporting documentation (optional):</w:t>
      </w:r>
      <w:r>
        <w:rPr>
          <w:rFonts w:ascii="Times New Roman" w:hAnsi="Times New Roman"/>
          <w:iCs/>
          <w:szCs w:val="24"/>
        </w:rPr>
        <w:t xml:space="preserve"> </w:t>
      </w:r>
      <w:r w:rsidR="001239AC" w:rsidRPr="00F579C2">
        <w:rPr>
          <w:rFonts w:ascii="Times New Roman" w:hAnsi="Times New Roman"/>
          <w:iCs/>
          <w:szCs w:val="24"/>
        </w:rPr>
        <w:t xml:space="preserve">If you have fliers, brochures, photos, etc. that would better help grant reviewers understand and/or visualize your project or specific components, you can upload them in the application. Examples might include a Ready! for Kindergarten® brochure with cost breakdowns, samples </w:t>
      </w:r>
      <w:bookmarkStart w:id="9" w:name="_Hlk44506084"/>
      <w:bookmarkEnd w:id="8"/>
      <w:r w:rsidR="001556F8">
        <w:rPr>
          <w:rFonts w:ascii="Times New Roman" w:hAnsi="Times New Roman"/>
          <w:iCs/>
          <w:szCs w:val="24"/>
        </w:rPr>
        <w:t xml:space="preserve">of furniture for Learning in Everyday Spaces, etc. </w:t>
      </w:r>
      <w:r w:rsidR="00655F3D">
        <w:rPr>
          <w:rFonts w:ascii="Times New Roman" w:hAnsi="Times New Roman"/>
          <w:i/>
          <w:szCs w:val="24"/>
        </w:rPr>
        <w:t xml:space="preserve"> </w:t>
      </w:r>
    </w:p>
    <w:bookmarkEnd w:id="9"/>
    <w:p w14:paraId="233430B5" w14:textId="4CF05B63" w:rsidR="007841FC" w:rsidRPr="00E44438" w:rsidRDefault="007841FC" w:rsidP="00B10A88">
      <w:pPr>
        <w:spacing w:after="160" w:line="259" w:lineRule="auto"/>
        <w:rPr>
          <w:rFonts w:ascii="Times New Roman" w:hAnsi="Times New Roman"/>
          <w:szCs w:val="24"/>
        </w:rPr>
      </w:pPr>
    </w:p>
    <w:p w14:paraId="18BDDAD5" w14:textId="2493017F" w:rsidR="001970BF" w:rsidRPr="00AB0DDC" w:rsidRDefault="001970BF" w:rsidP="00AB0DDC">
      <w:pPr>
        <w:pStyle w:val="Heading2"/>
        <w:rPr>
          <w:b/>
          <w:bCs/>
        </w:rPr>
      </w:pPr>
      <w:r w:rsidRPr="00AB0DDC">
        <w:rPr>
          <w:b/>
          <w:bCs/>
        </w:rPr>
        <w:t>Budget</w:t>
      </w:r>
      <w:r w:rsidR="00AB0DDC" w:rsidRPr="00AB0DDC">
        <w:rPr>
          <w:b/>
          <w:bCs/>
        </w:rPr>
        <w:t xml:space="preserve"> Section:</w:t>
      </w:r>
    </w:p>
    <w:p w14:paraId="5099BC49" w14:textId="77777777" w:rsidR="008C5792" w:rsidRPr="00AB0DDC" w:rsidRDefault="008C5792" w:rsidP="00AB0DDC">
      <w:pPr>
        <w:rPr>
          <w:rFonts w:ascii="Times New Roman" w:hAnsi="Times New Roman"/>
          <w:szCs w:val="24"/>
        </w:rPr>
      </w:pPr>
      <w:r w:rsidRPr="00AB0DDC">
        <w:rPr>
          <w:rFonts w:ascii="Times New Roman" w:hAnsi="Times New Roman"/>
          <w:b/>
          <w:bCs/>
          <w:szCs w:val="24"/>
        </w:rPr>
        <w:t>Grant Amount Requested:</w:t>
      </w:r>
      <w:r w:rsidRPr="00AB0DDC">
        <w:rPr>
          <w:rFonts w:ascii="Times New Roman" w:hAnsi="Times New Roman"/>
          <w:szCs w:val="24"/>
        </w:rPr>
        <w:t xml:space="preserve"> Select the amount best suited to meet your needs, and that you will have time to implement within the grant period (note that all funds must be spent by June 1, 2024):</w:t>
      </w:r>
    </w:p>
    <w:p w14:paraId="278AFF6D" w14:textId="434158F6" w:rsidR="00CF4E2B" w:rsidRPr="00655F3D" w:rsidRDefault="008C5792" w:rsidP="001409B7">
      <w:pPr>
        <w:rPr>
          <w:rFonts w:ascii="Times New Roman" w:hAnsi="Times New Roman"/>
          <w:i/>
          <w:szCs w:val="24"/>
        </w:rPr>
      </w:pPr>
      <w:r w:rsidRPr="00AB0DDC">
        <w:rPr>
          <w:rFonts w:ascii="Times New Roman" w:hAnsi="Times New Roman"/>
          <w:szCs w:val="24"/>
        </w:rPr>
        <w:t xml:space="preserve">$1,000 </w:t>
      </w:r>
      <w:bookmarkStart w:id="10" w:name="_Hlk44493224"/>
      <w:r w:rsidR="00655F3D">
        <w:rPr>
          <w:rFonts w:ascii="Times New Roman" w:hAnsi="Times New Roman"/>
          <w:szCs w:val="24"/>
        </w:rPr>
        <w:t xml:space="preserve">- </w:t>
      </w:r>
      <w:r w:rsidRPr="00AB0DDC">
        <w:rPr>
          <w:rFonts w:ascii="Times New Roman" w:hAnsi="Times New Roman"/>
          <w:szCs w:val="24"/>
        </w:rPr>
        <w:t xml:space="preserve">$5,000 </w:t>
      </w:r>
      <w:bookmarkEnd w:id="10"/>
      <w:r w:rsidR="008C0D4A" w:rsidRPr="008C0D4A">
        <w:rPr>
          <w:rFonts w:ascii="Times New Roman" w:hAnsi="Times New Roman"/>
          <w:bCs/>
          <w:i/>
          <w:iCs/>
          <w:szCs w:val="24"/>
        </w:rPr>
        <w:t>Amou</w:t>
      </w:r>
      <w:r w:rsidR="008C0D4A">
        <w:rPr>
          <w:rFonts w:ascii="Times New Roman" w:hAnsi="Times New Roman"/>
          <w:bCs/>
          <w:i/>
          <w:iCs/>
          <w:szCs w:val="24"/>
        </w:rPr>
        <w:t xml:space="preserve">nts must be in increments </w:t>
      </w:r>
      <w:r w:rsidR="00932690">
        <w:rPr>
          <w:rFonts w:ascii="Times New Roman" w:hAnsi="Times New Roman"/>
          <w:bCs/>
          <w:i/>
          <w:iCs/>
          <w:szCs w:val="24"/>
        </w:rPr>
        <w:t>of $1000</w:t>
      </w:r>
      <w:r w:rsidR="00E467D3">
        <w:rPr>
          <w:rFonts w:ascii="Times New Roman" w:hAnsi="Times New Roman"/>
          <w:bCs/>
          <w:i/>
          <w:iCs/>
          <w:szCs w:val="24"/>
        </w:rPr>
        <w:t xml:space="preserve">. </w:t>
      </w:r>
      <w:r w:rsidR="00A45970">
        <w:rPr>
          <w:rFonts w:ascii="Times New Roman" w:hAnsi="Times New Roman"/>
          <w:bCs/>
          <w:i/>
          <w:iCs/>
          <w:szCs w:val="24"/>
        </w:rPr>
        <w:t>Budget table</w:t>
      </w:r>
      <w:r w:rsidR="00774819">
        <w:rPr>
          <w:rFonts w:ascii="Times New Roman" w:hAnsi="Times New Roman"/>
          <w:bCs/>
          <w:i/>
          <w:iCs/>
          <w:szCs w:val="24"/>
        </w:rPr>
        <w:t xml:space="preserve"> must match requested amount exactly.</w:t>
      </w:r>
      <w:bookmarkStart w:id="11" w:name="_Hlk518396124"/>
    </w:p>
    <w:p w14:paraId="00913FA0" w14:textId="77777777" w:rsidR="00655F3D" w:rsidRPr="00881F94" w:rsidRDefault="00655F3D" w:rsidP="00655F3D">
      <w:pPr>
        <w:spacing w:after="120" w:line="259" w:lineRule="auto"/>
        <w:rPr>
          <w:rFonts w:ascii="Times New Roman" w:hAnsi="Times New Roman"/>
          <w:i/>
          <w:iCs/>
          <w:szCs w:val="24"/>
        </w:rPr>
      </w:pPr>
      <w:r w:rsidRPr="00881F94">
        <w:rPr>
          <w:rFonts w:ascii="Times New Roman" w:hAnsi="Times New Roman"/>
          <w:b/>
          <w:bCs/>
          <w:i/>
          <w:iCs/>
          <w:szCs w:val="24"/>
        </w:rPr>
        <w:t xml:space="preserve">NOTE: Any unspent funds must be returned to the ICfL at the end of the grant period. </w:t>
      </w:r>
      <w:r w:rsidRPr="00881F94">
        <w:rPr>
          <w:rFonts w:ascii="Times New Roman" w:hAnsi="Times New Roman"/>
          <w:i/>
          <w:iCs/>
          <w:szCs w:val="24"/>
        </w:rPr>
        <w:t>Variances in budget categories of 10% or more from the submitted/approved grant budget require approval from the ICfL.</w:t>
      </w:r>
    </w:p>
    <w:p w14:paraId="16A401C7" w14:textId="77777777" w:rsidR="00655F3D" w:rsidRDefault="00655F3D" w:rsidP="00B10A88">
      <w:pPr>
        <w:rPr>
          <w:rFonts w:ascii="Times New Roman" w:hAnsi="Times New Roman"/>
          <w:b/>
          <w:szCs w:val="24"/>
        </w:rPr>
      </w:pPr>
    </w:p>
    <w:p w14:paraId="33D612CF" w14:textId="5F42898E" w:rsidR="00E3583C" w:rsidRPr="00B10A88" w:rsidRDefault="0048444D" w:rsidP="00B10A88">
      <w:pPr>
        <w:rPr>
          <w:rFonts w:ascii="Times New Roman" w:hAnsi="Times New Roman"/>
          <w:b/>
          <w:szCs w:val="24"/>
        </w:rPr>
      </w:pPr>
      <w:r>
        <w:rPr>
          <w:rFonts w:ascii="Times New Roman" w:hAnsi="Times New Roman"/>
          <w:b/>
          <w:szCs w:val="24"/>
        </w:rPr>
        <w:t xml:space="preserve">Proposed </w:t>
      </w:r>
      <w:r w:rsidR="00B10A88" w:rsidRPr="00742241">
        <w:rPr>
          <w:rFonts w:ascii="Times New Roman" w:hAnsi="Times New Roman"/>
          <w:b/>
          <w:szCs w:val="24"/>
        </w:rPr>
        <w:t>Budget Table:</w:t>
      </w:r>
    </w:p>
    <w:tbl>
      <w:tblPr>
        <w:tblStyle w:val="TableGrid"/>
        <w:tblpPr w:leftFromText="180" w:rightFromText="180" w:vertAnchor="text" w:horzAnchor="margin" w:tblpY="509"/>
        <w:tblW w:w="10537" w:type="dxa"/>
        <w:tblLayout w:type="fixed"/>
        <w:tblLook w:val="04A0" w:firstRow="1" w:lastRow="0" w:firstColumn="1" w:lastColumn="0" w:noHBand="0" w:noVBand="1"/>
      </w:tblPr>
      <w:tblGrid>
        <w:gridCol w:w="8714"/>
        <w:gridCol w:w="1823"/>
      </w:tblGrid>
      <w:tr w:rsidR="00DD0B82" w:rsidRPr="00E44438" w14:paraId="56A75C6B" w14:textId="77777777">
        <w:trPr>
          <w:trHeight w:val="681"/>
        </w:trPr>
        <w:tc>
          <w:tcPr>
            <w:tcW w:w="8714" w:type="dxa"/>
            <w:vAlign w:val="center"/>
          </w:tcPr>
          <w:bookmarkEnd w:id="11"/>
          <w:p w14:paraId="5D95ACFD" w14:textId="77777777" w:rsidR="00DD0B82" w:rsidRPr="00E44438" w:rsidRDefault="00DD0B82" w:rsidP="00C06357">
            <w:pPr>
              <w:jc w:val="center"/>
              <w:rPr>
                <w:rFonts w:ascii="Times New Roman" w:hAnsi="Times New Roman"/>
                <w:szCs w:val="24"/>
              </w:rPr>
            </w:pPr>
            <w:r w:rsidRPr="00E44438">
              <w:rPr>
                <w:rFonts w:ascii="Times New Roman" w:hAnsi="Times New Roman"/>
                <w:szCs w:val="24"/>
              </w:rPr>
              <w:lastRenderedPageBreak/>
              <w:t>Budget Categories</w:t>
            </w:r>
          </w:p>
        </w:tc>
        <w:tc>
          <w:tcPr>
            <w:tcW w:w="1823" w:type="dxa"/>
            <w:vAlign w:val="center"/>
          </w:tcPr>
          <w:p w14:paraId="521A5122" w14:textId="77777777" w:rsidR="00DD0B82" w:rsidRPr="00E44438" w:rsidRDefault="00DD0B82" w:rsidP="00C06357">
            <w:pPr>
              <w:jc w:val="center"/>
              <w:rPr>
                <w:rFonts w:ascii="Times New Roman" w:hAnsi="Times New Roman"/>
                <w:szCs w:val="24"/>
              </w:rPr>
            </w:pPr>
            <w:r>
              <w:rPr>
                <w:rFonts w:ascii="Times New Roman" w:hAnsi="Times New Roman"/>
                <w:szCs w:val="24"/>
              </w:rPr>
              <w:t>Estimated costs ($ amounts)</w:t>
            </w:r>
          </w:p>
        </w:tc>
      </w:tr>
      <w:tr w:rsidR="00DD0B82" w:rsidRPr="00E44438" w14:paraId="57A69C1F" w14:textId="77777777">
        <w:trPr>
          <w:trHeight w:val="914"/>
        </w:trPr>
        <w:tc>
          <w:tcPr>
            <w:tcW w:w="8714" w:type="dxa"/>
          </w:tcPr>
          <w:p w14:paraId="6D915141" w14:textId="77777777" w:rsidR="00DD0B82" w:rsidRPr="00F62437" w:rsidRDefault="00DD0B82" w:rsidP="00C06357">
            <w:pPr>
              <w:spacing w:after="120"/>
              <w:rPr>
                <w:rFonts w:ascii="Times New Roman" w:hAnsi="Times New Roman"/>
                <w:b/>
                <w:bCs/>
                <w:sz w:val="22"/>
                <w:szCs w:val="24"/>
              </w:rPr>
            </w:pPr>
            <w:bookmarkStart w:id="12" w:name="_Hlk518564480"/>
            <w:r>
              <w:rPr>
                <w:rFonts w:ascii="Times New Roman" w:hAnsi="Times New Roman"/>
                <w:b/>
                <w:bCs/>
                <w:sz w:val="22"/>
                <w:szCs w:val="24"/>
              </w:rPr>
              <w:t>Salaries/Wages/Benefits</w:t>
            </w:r>
          </w:p>
          <w:p w14:paraId="7AE72964" w14:textId="77777777" w:rsidR="00DD0B82" w:rsidRPr="00F62437" w:rsidRDefault="00DD0B82" w:rsidP="00C06357">
            <w:pPr>
              <w:rPr>
                <w:rFonts w:ascii="Times New Roman" w:hAnsi="Times New Roman"/>
                <w:sz w:val="22"/>
                <w:szCs w:val="24"/>
              </w:rPr>
            </w:pPr>
            <w:r w:rsidRPr="00826F23">
              <w:rPr>
                <w:rFonts w:ascii="Times New Roman" w:hAnsi="Times New Roman"/>
                <w:bCs/>
                <w:sz w:val="22"/>
                <w:szCs w:val="24"/>
              </w:rPr>
              <w:t>Compensation including salaries, wages, and benefits for staff involved in planning, preparing for, and conducting early literacy, learning, and enrichment programs. Compensation for staff conducting the program evaluation is also allowable. This is intended to support the library with additional salary funds necessary to expand services or complete project objectives, and not replace existing salaries.</w:t>
            </w:r>
          </w:p>
        </w:tc>
        <w:tc>
          <w:tcPr>
            <w:tcW w:w="1823" w:type="dxa"/>
          </w:tcPr>
          <w:p w14:paraId="112BC80F" w14:textId="77777777" w:rsidR="00DD0B82" w:rsidRPr="00E44438" w:rsidRDefault="00DD0B82" w:rsidP="00C06357">
            <w:pPr>
              <w:rPr>
                <w:rFonts w:ascii="Times New Roman" w:hAnsi="Times New Roman"/>
                <w:szCs w:val="24"/>
              </w:rPr>
            </w:pPr>
          </w:p>
        </w:tc>
      </w:tr>
      <w:tr w:rsidR="00DD0B82" w:rsidRPr="00E44438" w14:paraId="2DDB9B17" w14:textId="77777777">
        <w:trPr>
          <w:trHeight w:val="968"/>
        </w:trPr>
        <w:tc>
          <w:tcPr>
            <w:tcW w:w="8714" w:type="dxa"/>
          </w:tcPr>
          <w:p w14:paraId="2DC045B4" w14:textId="77777777" w:rsidR="00DD0B82" w:rsidRPr="00F62437" w:rsidRDefault="00DD0B82" w:rsidP="00C06357">
            <w:pPr>
              <w:spacing w:after="120"/>
              <w:rPr>
                <w:rFonts w:ascii="Times New Roman" w:hAnsi="Times New Roman"/>
                <w:b/>
                <w:bCs/>
                <w:sz w:val="22"/>
                <w:szCs w:val="24"/>
              </w:rPr>
            </w:pPr>
            <w:r>
              <w:rPr>
                <w:rFonts w:ascii="Times New Roman" w:hAnsi="Times New Roman"/>
                <w:b/>
                <w:bCs/>
                <w:sz w:val="22"/>
                <w:szCs w:val="24"/>
              </w:rPr>
              <w:t>Consultant Fees</w:t>
            </w:r>
          </w:p>
          <w:p w14:paraId="443EC835" w14:textId="77777777" w:rsidR="00DD0B82" w:rsidRPr="00F62437" w:rsidRDefault="00DD0B82" w:rsidP="00C06357">
            <w:pPr>
              <w:rPr>
                <w:rFonts w:ascii="Times New Roman" w:hAnsi="Times New Roman"/>
                <w:sz w:val="22"/>
                <w:szCs w:val="24"/>
              </w:rPr>
            </w:pPr>
            <w:r w:rsidRPr="00AC34A3">
              <w:rPr>
                <w:rFonts w:ascii="Times New Roman" w:hAnsi="Times New Roman"/>
                <w:bCs/>
                <w:sz w:val="22"/>
                <w:szCs w:val="24"/>
              </w:rPr>
              <w:t>Professional and consultant services to increase early learning and literacy programming such as translation, tutoring, guest speakers or facilitators, community partner programming, needs assessments, or evaluation tools (commercial and/or in-house).</w:t>
            </w:r>
          </w:p>
        </w:tc>
        <w:tc>
          <w:tcPr>
            <w:tcW w:w="1823" w:type="dxa"/>
          </w:tcPr>
          <w:p w14:paraId="37936D79" w14:textId="77777777" w:rsidR="00DD0B82" w:rsidRPr="00E44438" w:rsidRDefault="00DD0B82" w:rsidP="00C06357">
            <w:pPr>
              <w:rPr>
                <w:rFonts w:ascii="Times New Roman" w:hAnsi="Times New Roman"/>
                <w:szCs w:val="24"/>
              </w:rPr>
            </w:pPr>
          </w:p>
        </w:tc>
      </w:tr>
      <w:tr w:rsidR="00DD0B82" w:rsidRPr="00E44438" w14:paraId="35BD883E" w14:textId="77777777">
        <w:trPr>
          <w:trHeight w:val="996"/>
        </w:trPr>
        <w:tc>
          <w:tcPr>
            <w:tcW w:w="8714" w:type="dxa"/>
          </w:tcPr>
          <w:p w14:paraId="5CD99CEB" w14:textId="77777777" w:rsidR="00DD0B82" w:rsidRPr="004A6A48" w:rsidRDefault="00DD0B82" w:rsidP="00C06357">
            <w:pPr>
              <w:spacing w:after="120"/>
              <w:rPr>
                <w:rFonts w:ascii="Times New Roman" w:hAnsi="Times New Roman"/>
                <w:b/>
                <w:bCs/>
                <w:sz w:val="22"/>
                <w:szCs w:val="24"/>
              </w:rPr>
            </w:pPr>
            <w:r w:rsidRPr="004A6A48">
              <w:rPr>
                <w:rFonts w:ascii="Times New Roman" w:hAnsi="Times New Roman"/>
                <w:b/>
                <w:bCs/>
                <w:sz w:val="22"/>
                <w:szCs w:val="24"/>
              </w:rPr>
              <w:t>Supplies/Materials (items with a per-unit cost under $5,000)</w:t>
            </w:r>
          </w:p>
          <w:p w14:paraId="2365BBDD" w14:textId="77777777" w:rsidR="00DD0B82" w:rsidRPr="00F62437" w:rsidRDefault="00DD0B82" w:rsidP="00C06357">
            <w:pPr>
              <w:rPr>
                <w:rFonts w:ascii="Times New Roman" w:hAnsi="Times New Roman"/>
                <w:sz w:val="22"/>
                <w:szCs w:val="24"/>
              </w:rPr>
            </w:pPr>
            <w:r w:rsidRPr="00754636">
              <w:rPr>
                <w:rFonts w:ascii="Times New Roman" w:hAnsi="Times New Roman"/>
                <w:bCs/>
                <w:sz w:val="22"/>
                <w:szCs w:val="24"/>
              </w:rPr>
              <w:t>Materials and supplies for early learning and literacy programs, including consumable and durable educational materials, books, devices and mobile hot spots, dedicated children’s computers or devices, and materials to create active early-learning spaces, and other approved items. Branded educational items will be considered if integral to programming.</w:t>
            </w:r>
          </w:p>
        </w:tc>
        <w:tc>
          <w:tcPr>
            <w:tcW w:w="1823" w:type="dxa"/>
          </w:tcPr>
          <w:p w14:paraId="10E4D49F" w14:textId="77777777" w:rsidR="00DD0B82" w:rsidRPr="00E44438" w:rsidRDefault="00DD0B82" w:rsidP="00C06357">
            <w:pPr>
              <w:rPr>
                <w:rFonts w:ascii="Times New Roman" w:hAnsi="Times New Roman"/>
                <w:szCs w:val="24"/>
              </w:rPr>
            </w:pPr>
          </w:p>
        </w:tc>
      </w:tr>
      <w:tr w:rsidR="00DD0B82" w:rsidRPr="00E44438" w14:paraId="20923439" w14:textId="77777777">
        <w:trPr>
          <w:trHeight w:val="968"/>
        </w:trPr>
        <w:tc>
          <w:tcPr>
            <w:tcW w:w="8714" w:type="dxa"/>
          </w:tcPr>
          <w:p w14:paraId="43207A01" w14:textId="77777777" w:rsidR="00DD0B82" w:rsidRPr="0057136D" w:rsidRDefault="00DD0B82" w:rsidP="00C06357">
            <w:pPr>
              <w:spacing w:after="120"/>
              <w:rPr>
                <w:rFonts w:ascii="Times New Roman" w:hAnsi="Times New Roman"/>
                <w:b/>
                <w:bCs/>
                <w:sz w:val="22"/>
                <w:szCs w:val="24"/>
              </w:rPr>
            </w:pPr>
            <w:r w:rsidRPr="0057136D">
              <w:rPr>
                <w:rFonts w:ascii="Times New Roman" w:hAnsi="Times New Roman"/>
                <w:b/>
                <w:bCs/>
                <w:sz w:val="22"/>
                <w:szCs w:val="24"/>
              </w:rPr>
              <w:t>Equipment (items with a per-unit cost over $5,000)</w:t>
            </w:r>
            <w:r>
              <w:rPr>
                <w:rFonts w:ascii="Times New Roman" w:hAnsi="Times New Roman"/>
                <w:b/>
                <w:bCs/>
                <w:sz w:val="22"/>
                <w:szCs w:val="24"/>
              </w:rPr>
              <w:t>*</w:t>
            </w:r>
          </w:p>
          <w:p w14:paraId="4FF55D24" w14:textId="77777777" w:rsidR="00DD0B82" w:rsidRDefault="00DD0B82" w:rsidP="00C06357">
            <w:pPr>
              <w:spacing w:after="120"/>
              <w:rPr>
                <w:rFonts w:ascii="Times New Roman" w:hAnsi="Times New Roman"/>
                <w:bCs/>
                <w:sz w:val="22"/>
                <w:szCs w:val="24"/>
              </w:rPr>
            </w:pPr>
            <w:r w:rsidRPr="0057136D">
              <w:rPr>
                <w:rFonts w:ascii="Times New Roman" w:hAnsi="Times New Roman"/>
                <w:bCs/>
                <w:sz w:val="22"/>
                <w:szCs w:val="24"/>
              </w:rPr>
              <w:t xml:space="preserve">Equipment used for early learning. Equipment includes property (and information technology systems) having a useful life of more than one year and a per-unit acquisition cost of $5,000 or more. </w:t>
            </w:r>
          </w:p>
          <w:p w14:paraId="130313AF" w14:textId="77777777" w:rsidR="00DD0B82" w:rsidRPr="002F4D44" w:rsidRDefault="00DD0B82" w:rsidP="00C06357">
            <w:pPr>
              <w:spacing w:after="120"/>
              <w:rPr>
                <w:rFonts w:ascii="Times New Roman" w:hAnsi="Times New Roman"/>
                <w:bCs/>
                <w:sz w:val="22"/>
                <w:szCs w:val="24"/>
              </w:rPr>
            </w:pPr>
            <w:r w:rsidRPr="003B10E1">
              <w:rPr>
                <w:rFonts w:ascii="Times New Roman" w:hAnsi="Times New Roman"/>
                <w:bCs/>
                <w:i/>
                <w:iCs/>
                <w:sz w:val="22"/>
                <w:szCs w:val="24"/>
              </w:rPr>
              <w:t>*Equipment must be pre-approved in writing by the ICfL.</w:t>
            </w:r>
          </w:p>
        </w:tc>
        <w:tc>
          <w:tcPr>
            <w:tcW w:w="1823" w:type="dxa"/>
          </w:tcPr>
          <w:p w14:paraId="7816DFBC" w14:textId="77777777" w:rsidR="00DD0B82" w:rsidRPr="00E44438" w:rsidRDefault="00DD0B82" w:rsidP="00C06357">
            <w:pPr>
              <w:rPr>
                <w:rFonts w:ascii="Times New Roman" w:hAnsi="Times New Roman"/>
                <w:szCs w:val="24"/>
              </w:rPr>
            </w:pPr>
          </w:p>
        </w:tc>
      </w:tr>
      <w:tr w:rsidR="00DD0B82" w:rsidRPr="00E44438" w14:paraId="0700145A" w14:textId="77777777">
        <w:trPr>
          <w:trHeight w:val="1250"/>
        </w:trPr>
        <w:tc>
          <w:tcPr>
            <w:tcW w:w="8714" w:type="dxa"/>
          </w:tcPr>
          <w:p w14:paraId="23EA2B2D" w14:textId="77777777" w:rsidR="00DD0B82" w:rsidRPr="00A41928" w:rsidRDefault="00DD0B82" w:rsidP="00C06357">
            <w:pPr>
              <w:spacing w:after="120"/>
              <w:rPr>
                <w:rFonts w:ascii="Times New Roman" w:hAnsi="Times New Roman"/>
                <w:b/>
                <w:bCs/>
                <w:sz w:val="22"/>
                <w:szCs w:val="24"/>
              </w:rPr>
            </w:pPr>
            <w:r w:rsidRPr="00A41928">
              <w:rPr>
                <w:rFonts w:ascii="Times New Roman" w:hAnsi="Times New Roman"/>
                <w:b/>
                <w:bCs/>
                <w:sz w:val="22"/>
                <w:szCs w:val="24"/>
              </w:rPr>
              <w:t>Services</w:t>
            </w:r>
          </w:p>
          <w:p w14:paraId="6987273A" w14:textId="77777777" w:rsidR="00DD0B82" w:rsidRDefault="00DD0B82" w:rsidP="00C06357">
            <w:pPr>
              <w:spacing w:after="120"/>
              <w:rPr>
                <w:rFonts w:ascii="Times New Roman" w:hAnsi="Times New Roman"/>
                <w:bCs/>
                <w:sz w:val="22"/>
                <w:szCs w:val="24"/>
              </w:rPr>
            </w:pPr>
            <w:r w:rsidRPr="009C7DF4">
              <w:rPr>
                <w:rFonts w:ascii="Times New Roman" w:hAnsi="Times New Roman"/>
                <w:bCs/>
                <w:sz w:val="22"/>
                <w:szCs w:val="24"/>
              </w:rPr>
              <w:t>Services to increase early literacy and learning or make learning opportunities more accessible such as those used for technological connectivity and subscriptions, prepackaged workshops for kindergarten readiness, evaluation tools, non-resident library card fees, and waiving overdue fines. Grant funds may only be used to pay for services provided during the official grant period.</w:t>
            </w:r>
          </w:p>
          <w:p w14:paraId="00F8B9A9" w14:textId="77777777" w:rsidR="00DD0B82" w:rsidRPr="00D467B6" w:rsidRDefault="00DD0B82" w:rsidP="00C06357">
            <w:pPr>
              <w:rPr>
                <w:rFonts w:ascii="Times New Roman" w:hAnsi="Times New Roman"/>
                <w:sz w:val="22"/>
                <w:szCs w:val="24"/>
                <w:highlight w:val="yellow"/>
              </w:rPr>
            </w:pPr>
            <w:r w:rsidRPr="008F1060">
              <w:rPr>
                <w:rFonts w:ascii="Times New Roman" w:hAnsi="Times New Roman"/>
                <w:sz w:val="22"/>
                <w:szCs w:val="24"/>
              </w:rPr>
              <w:t>Advertising or publicity specifically related to the grant only for the following purposes: (1) program outreach specific to the grant such as publishing dates and times of activities, such as through traditional and social media outlets; (2) recruitment of personnel to carry out the grant; (3) procurement of goods or services to implement the grant.</w:t>
            </w:r>
          </w:p>
        </w:tc>
        <w:tc>
          <w:tcPr>
            <w:tcW w:w="1823" w:type="dxa"/>
          </w:tcPr>
          <w:p w14:paraId="60F736D9" w14:textId="77777777" w:rsidR="00DD0B82" w:rsidRPr="00E44438" w:rsidRDefault="00DD0B82" w:rsidP="00C06357">
            <w:pPr>
              <w:rPr>
                <w:rFonts w:ascii="Times New Roman" w:hAnsi="Times New Roman"/>
                <w:szCs w:val="24"/>
              </w:rPr>
            </w:pPr>
          </w:p>
        </w:tc>
      </w:tr>
      <w:tr w:rsidR="00DD0B82" w:rsidRPr="00E44438" w14:paraId="429FD44E" w14:textId="77777777">
        <w:trPr>
          <w:trHeight w:val="914"/>
        </w:trPr>
        <w:tc>
          <w:tcPr>
            <w:tcW w:w="8714" w:type="dxa"/>
            <w:vAlign w:val="center"/>
          </w:tcPr>
          <w:p w14:paraId="291986C1" w14:textId="77777777" w:rsidR="00DD0B82" w:rsidRPr="00E44438" w:rsidRDefault="00DD0B82" w:rsidP="00C06357">
            <w:pPr>
              <w:rPr>
                <w:rFonts w:ascii="Times New Roman" w:hAnsi="Times New Roman"/>
                <w:b/>
                <w:szCs w:val="24"/>
              </w:rPr>
            </w:pPr>
            <w:r w:rsidRPr="00E44438">
              <w:rPr>
                <w:rFonts w:ascii="Times New Roman" w:hAnsi="Times New Roman"/>
                <w:b/>
                <w:szCs w:val="24"/>
              </w:rPr>
              <w:t>TOTAL</w:t>
            </w:r>
            <w:r>
              <w:rPr>
                <w:rFonts w:ascii="Times New Roman" w:hAnsi="Times New Roman"/>
                <w:b/>
                <w:szCs w:val="24"/>
              </w:rPr>
              <w:t xml:space="preserve"> </w:t>
            </w:r>
            <w:r w:rsidRPr="006F46D6">
              <w:rPr>
                <w:rFonts w:ascii="Times New Roman" w:hAnsi="Times New Roman"/>
                <w:sz w:val="20"/>
                <w:szCs w:val="24"/>
              </w:rPr>
              <w:t>(</w:t>
            </w:r>
            <w:r>
              <w:rPr>
                <w:rFonts w:ascii="Times New Roman" w:hAnsi="Times New Roman"/>
                <w:sz w:val="20"/>
                <w:szCs w:val="24"/>
              </w:rPr>
              <w:t>This figure should equal the requested grant amount)</w:t>
            </w:r>
          </w:p>
        </w:tc>
        <w:tc>
          <w:tcPr>
            <w:tcW w:w="1823" w:type="dxa"/>
          </w:tcPr>
          <w:p w14:paraId="53536D95" w14:textId="77777777" w:rsidR="00DD0B82" w:rsidRPr="00E44438" w:rsidRDefault="00DD0B82" w:rsidP="00C06357">
            <w:pPr>
              <w:rPr>
                <w:rFonts w:ascii="Times New Roman" w:hAnsi="Times New Roman"/>
                <w:szCs w:val="24"/>
              </w:rPr>
            </w:pPr>
          </w:p>
        </w:tc>
      </w:tr>
      <w:bookmarkEnd w:id="12"/>
    </w:tbl>
    <w:p w14:paraId="43E6B83A" w14:textId="77777777" w:rsidR="00D467B6" w:rsidRDefault="00D467B6" w:rsidP="003272F4">
      <w:pPr>
        <w:spacing w:after="120" w:line="259" w:lineRule="auto"/>
        <w:rPr>
          <w:rFonts w:ascii="Times New Roman" w:hAnsi="Times New Roman"/>
          <w:szCs w:val="24"/>
        </w:rPr>
      </w:pPr>
    </w:p>
    <w:p w14:paraId="6612B7C2" w14:textId="77777777" w:rsidR="00655F3D" w:rsidRDefault="00655F3D" w:rsidP="003272F4">
      <w:pPr>
        <w:spacing w:after="120" w:line="259" w:lineRule="auto"/>
        <w:rPr>
          <w:rFonts w:ascii="Times New Roman" w:hAnsi="Times New Roman"/>
          <w:b/>
          <w:bCs/>
          <w:szCs w:val="24"/>
        </w:rPr>
      </w:pPr>
    </w:p>
    <w:p w14:paraId="35E84965" w14:textId="77777777" w:rsidR="00655F3D" w:rsidRDefault="00655F3D" w:rsidP="003272F4">
      <w:pPr>
        <w:spacing w:after="120" w:line="259" w:lineRule="auto"/>
        <w:rPr>
          <w:rFonts w:ascii="Times New Roman" w:hAnsi="Times New Roman"/>
          <w:b/>
          <w:bCs/>
          <w:szCs w:val="24"/>
        </w:rPr>
      </w:pPr>
    </w:p>
    <w:p w14:paraId="72B9D59C" w14:textId="77208702" w:rsidR="00710A26" w:rsidRPr="00621B81" w:rsidRDefault="00621B81" w:rsidP="003272F4">
      <w:pPr>
        <w:spacing w:after="120" w:line="259" w:lineRule="auto"/>
        <w:rPr>
          <w:rFonts w:ascii="Times New Roman" w:hAnsi="Times New Roman"/>
          <w:b/>
          <w:bCs/>
          <w:szCs w:val="24"/>
        </w:rPr>
      </w:pPr>
      <w:r w:rsidRPr="00621B81">
        <w:rPr>
          <w:rFonts w:ascii="Times New Roman" w:hAnsi="Times New Roman"/>
          <w:b/>
          <w:bCs/>
          <w:szCs w:val="24"/>
        </w:rPr>
        <w:lastRenderedPageBreak/>
        <w:t>Explanation of each budget category:</w:t>
      </w:r>
    </w:p>
    <w:p w14:paraId="11174001" w14:textId="1B3A19D6" w:rsidR="003272F4" w:rsidRDefault="003272F4" w:rsidP="003272F4">
      <w:pPr>
        <w:spacing w:after="120" w:line="259" w:lineRule="auto"/>
        <w:rPr>
          <w:rFonts w:ascii="Times New Roman" w:hAnsi="Times New Roman"/>
          <w:szCs w:val="24"/>
        </w:rPr>
      </w:pPr>
      <w:r>
        <w:rPr>
          <w:rFonts w:ascii="Times New Roman" w:hAnsi="Times New Roman"/>
          <w:szCs w:val="24"/>
        </w:rPr>
        <w:t>Please include details in your budget</w:t>
      </w:r>
      <w:r w:rsidR="00621B81">
        <w:rPr>
          <w:rFonts w:ascii="Times New Roman" w:hAnsi="Times New Roman"/>
          <w:szCs w:val="24"/>
        </w:rPr>
        <w:t xml:space="preserve"> category </w:t>
      </w:r>
      <w:r w:rsidR="007C3141">
        <w:rPr>
          <w:rFonts w:ascii="Times New Roman" w:hAnsi="Times New Roman"/>
          <w:szCs w:val="24"/>
        </w:rPr>
        <w:t>explanations</w:t>
      </w:r>
      <w:r>
        <w:rPr>
          <w:rFonts w:ascii="Times New Roman" w:hAnsi="Times New Roman"/>
          <w:szCs w:val="24"/>
        </w:rPr>
        <w:t>, such as estimated cost per item, examples of items, personnel hours and pay rate… If your budget costs or calculations are unclear it is difficult to determine how sound your budget is. Budgets with clear explanations will score more points than vague categories or descriptions.</w:t>
      </w:r>
      <w:r w:rsidR="00B61830">
        <w:rPr>
          <w:rFonts w:ascii="Times New Roman" w:hAnsi="Times New Roman"/>
          <w:szCs w:val="24"/>
        </w:rPr>
        <w:t xml:space="preserve"> You do not need to have every </w:t>
      </w:r>
      <w:r w:rsidR="0071541C">
        <w:rPr>
          <w:rFonts w:ascii="Times New Roman" w:hAnsi="Times New Roman"/>
          <w:szCs w:val="24"/>
        </w:rPr>
        <w:t xml:space="preserve">item or </w:t>
      </w:r>
      <w:r w:rsidR="0029673C">
        <w:rPr>
          <w:rFonts w:ascii="Times New Roman" w:hAnsi="Times New Roman"/>
          <w:szCs w:val="24"/>
        </w:rPr>
        <w:t>resource identifie</w:t>
      </w:r>
      <w:r w:rsidR="004D095C">
        <w:rPr>
          <w:rFonts w:ascii="Times New Roman" w:hAnsi="Times New Roman"/>
          <w:szCs w:val="24"/>
        </w:rPr>
        <w:t xml:space="preserve">d; however, </w:t>
      </w:r>
      <w:r w:rsidR="00B41F88">
        <w:rPr>
          <w:rFonts w:ascii="Times New Roman" w:hAnsi="Times New Roman"/>
          <w:szCs w:val="24"/>
        </w:rPr>
        <w:t xml:space="preserve">it should be clear to grant reviewers </w:t>
      </w:r>
      <w:r w:rsidR="00A9027F">
        <w:rPr>
          <w:rFonts w:ascii="Times New Roman" w:hAnsi="Times New Roman"/>
          <w:szCs w:val="24"/>
        </w:rPr>
        <w:t xml:space="preserve">that you </w:t>
      </w:r>
      <w:r w:rsidR="004F0F66">
        <w:rPr>
          <w:rFonts w:ascii="Times New Roman" w:hAnsi="Times New Roman"/>
          <w:szCs w:val="24"/>
        </w:rPr>
        <w:t>based your estimates on research</w:t>
      </w:r>
      <w:r w:rsidR="002F3C8D">
        <w:rPr>
          <w:rFonts w:ascii="Times New Roman" w:hAnsi="Times New Roman"/>
          <w:szCs w:val="24"/>
        </w:rPr>
        <w:t xml:space="preserve">, </w:t>
      </w:r>
      <w:r w:rsidR="000B71C2">
        <w:rPr>
          <w:rFonts w:ascii="Times New Roman" w:hAnsi="Times New Roman"/>
          <w:szCs w:val="24"/>
        </w:rPr>
        <w:t>preliminary</w:t>
      </w:r>
      <w:r w:rsidR="008B7652">
        <w:rPr>
          <w:rFonts w:ascii="Times New Roman" w:hAnsi="Times New Roman"/>
          <w:szCs w:val="24"/>
        </w:rPr>
        <w:t xml:space="preserve"> </w:t>
      </w:r>
      <w:r w:rsidR="00BF14B4">
        <w:rPr>
          <w:rFonts w:ascii="Times New Roman" w:hAnsi="Times New Roman"/>
          <w:szCs w:val="24"/>
        </w:rPr>
        <w:t>cost comparisons</w:t>
      </w:r>
      <w:r w:rsidR="00D67BA0">
        <w:rPr>
          <w:rFonts w:ascii="Times New Roman" w:hAnsi="Times New Roman"/>
          <w:szCs w:val="24"/>
        </w:rPr>
        <w:t xml:space="preserve"> and </w:t>
      </w:r>
      <w:r w:rsidR="007A30D3">
        <w:rPr>
          <w:rFonts w:ascii="Times New Roman" w:hAnsi="Times New Roman"/>
          <w:szCs w:val="24"/>
        </w:rPr>
        <w:t xml:space="preserve">product </w:t>
      </w:r>
      <w:r w:rsidR="00DD161B">
        <w:rPr>
          <w:rFonts w:ascii="Times New Roman" w:hAnsi="Times New Roman"/>
          <w:szCs w:val="24"/>
        </w:rPr>
        <w:t>searching</w:t>
      </w:r>
      <w:r w:rsidR="00B67458">
        <w:rPr>
          <w:rFonts w:ascii="Times New Roman" w:hAnsi="Times New Roman"/>
          <w:szCs w:val="24"/>
        </w:rPr>
        <w:t>,</w:t>
      </w:r>
      <w:r w:rsidR="00F67E75">
        <w:rPr>
          <w:rFonts w:ascii="Times New Roman" w:hAnsi="Times New Roman"/>
          <w:szCs w:val="24"/>
        </w:rPr>
        <w:t xml:space="preserve"> and </w:t>
      </w:r>
      <w:r w:rsidR="009317B2">
        <w:rPr>
          <w:rFonts w:ascii="Times New Roman" w:hAnsi="Times New Roman"/>
          <w:szCs w:val="24"/>
        </w:rPr>
        <w:t>reasonable</w:t>
      </w:r>
      <w:r w:rsidR="00656BB7">
        <w:rPr>
          <w:rFonts w:ascii="Times New Roman" w:hAnsi="Times New Roman"/>
          <w:szCs w:val="24"/>
        </w:rPr>
        <w:t xml:space="preserve"> </w:t>
      </w:r>
      <w:r w:rsidR="002743CF">
        <w:rPr>
          <w:rFonts w:ascii="Times New Roman" w:hAnsi="Times New Roman"/>
          <w:szCs w:val="24"/>
        </w:rPr>
        <w:t>compensation</w:t>
      </w:r>
      <w:r w:rsidR="007D39CD">
        <w:rPr>
          <w:rFonts w:ascii="Times New Roman" w:hAnsi="Times New Roman"/>
          <w:szCs w:val="24"/>
        </w:rPr>
        <w:t xml:space="preserve">. </w:t>
      </w:r>
      <w:r w:rsidR="007D39CD" w:rsidRPr="00730A5B">
        <w:rPr>
          <w:rFonts w:ascii="Times New Roman" w:hAnsi="Times New Roman"/>
          <w:b/>
          <w:bCs/>
          <w:szCs w:val="24"/>
        </w:rPr>
        <w:t xml:space="preserve">See </w:t>
      </w:r>
      <w:r w:rsidR="007F47D6" w:rsidRPr="00730A5B">
        <w:rPr>
          <w:rFonts w:ascii="Times New Roman" w:hAnsi="Times New Roman"/>
          <w:b/>
          <w:bCs/>
          <w:szCs w:val="24"/>
        </w:rPr>
        <w:t>examples below.</w:t>
      </w:r>
      <w:r w:rsidR="00B67458">
        <w:rPr>
          <w:rFonts w:ascii="Times New Roman" w:hAnsi="Times New Roman"/>
          <w:szCs w:val="24"/>
        </w:rPr>
        <w:t xml:space="preserve"> </w:t>
      </w:r>
    </w:p>
    <w:p w14:paraId="43FF0F20" w14:textId="43FE0B4A" w:rsidR="003272F4" w:rsidRDefault="003272F4" w:rsidP="003272F4">
      <w:pPr>
        <w:spacing w:after="120" w:line="259" w:lineRule="auto"/>
        <w:rPr>
          <w:rFonts w:ascii="Times New Roman" w:hAnsi="Times New Roman"/>
          <w:sz w:val="22"/>
        </w:rPr>
      </w:pPr>
      <w:r w:rsidRPr="00730A5B">
        <w:rPr>
          <w:rFonts w:ascii="Times New Roman" w:hAnsi="Times New Roman"/>
          <w:i/>
          <w:iCs/>
          <w:sz w:val="22"/>
        </w:rPr>
        <w:t>Example</w:t>
      </w:r>
      <w:r w:rsidR="007F47D6" w:rsidRPr="00730A5B">
        <w:rPr>
          <w:rFonts w:ascii="Times New Roman" w:hAnsi="Times New Roman"/>
          <w:i/>
          <w:iCs/>
          <w:sz w:val="22"/>
        </w:rPr>
        <w:t xml:space="preserve"> </w:t>
      </w:r>
      <w:r w:rsidR="0045594E" w:rsidRPr="00730A5B">
        <w:rPr>
          <w:rFonts w:ascii="Times New Roman" w:hAnsi="Times New Roman"/>
          <w:i/>
          <w:iCs/>
          <w:sz w:val="22"/>
        </w:rPr>
        <w:t>1</w:t>
      </w:r>
      <w:r w:rsidR="0045502B" w:rsidRPr="00730A5B">
        <w:rPr>
          <w:rFonts w:ascii="Times New Roman" w:hAnsi="Times New Roman"/>
          <w:i/>
          <w:iCs/>
          <w:sz w:val="22"/>
        </w:rPr>
        <w:t>, Consultant fees for facilitators</w:t>
      </w:r>
      <w:r w:rsidRPr="00730A5B">
        <w:rPr>
          <w:rFonts w:ascii="Times New Roman" w:hAnsi="Times New Roman"/>
          <w:i/>
          <w:iCs/>
          <w:sz w:val="22"/>
        </w:rPr>
        <w:t>:</w:t>
      </w:r>
      <w:r w:rsidRPr="006F440E">
        <w:rPr>
          <w:rFonts w:ascii="Times New Roman" w:hAnsi="Times New Roman"/>
          <w:sz w:val="22"/>
        </w:rPr>
        <w:t xml:space="preserve"> </w:t>
      </w:r>
      <w:r w:rsidR="0045594E">
        <w:rPr>
          <w:rFonts w:ascii="Times New Roman" w:hAnsi="Times New Roman"/>
          <w:sz w:val="22"/>
        </w:rPr>
        <w:t xml:space="preserve">Example </w:t>
      </w:r>
      <w:r w:rsidR="00857031">
        <w:rPr>
          <w:rFonts w:ascii="Times New Roman" w:hAnsi="Times New Roman"/>
          <w:sz w:val="22"/>
        </w:rPr>
        <w:t>(a)</w:t>
      </w:r>
      <w:r w:rsidRPr="006F440E">
        <w:rPr>
          <w:rFonts w:ascii="Times New Roman" w:hAnsi="Times New Roman"/>
          <w:sz w:val="22"/>
        </w:rPr>
        <w:t xml:space="preserve"> is detailed and explains exactly how the sum of $300 was determined. </w:t>
      </w:r>
      <w:r w:rsidR="00F36C86">
        <w:rPr>
          <w:rFonts w:ascii="Times New Roman" w:hAnsi="Times New Roman"/>
          <w:sz w:val="22"/>
        </w:rPr>
        <w:t>Example (b)</w:t>
      </w:r>
      <w:r w:rsidRPr="006F440E">
        <w:rPr>
          <w:rFonts w:ascii="Times New Roman" w:hAnsi="Times New Roman"/>
          <w:sz w:val="22"/>
        </w:rPr>
        <w:t xml:space="preserve"> is vague, and we are left with many questions.</w:t>
      </w:r>
    </w:p>
    <w:p w14:paraId="38E896C3" w14:textId="77777777" w:rsidR="008C62AB" w:rsidRPr="00F62437" w:rsidRDefault="008C62AB" w:rsidP="005C38CC">
      <w:pPr>
        <w:spacing w:after="0"/>
        <w:ind w:left="720"/>
        <w:rPr>
          <w:rFonts w:ascii="Times New Roman" w:hAnsi="Times New Roman"/>
          <w:b/>
          <w:bCs/>
          <w:sz w:val="22"/>
          <w:szCs w:val="24"/>
        </w:rPr>
      </w:pPr>
      <w:r w:rsidRPr="00C874A5">
        <w:rPr>
          <w:rFonts w:ascii="Times New Roman" w:hAnsi="Times New Roman"/>
          <w:b/>
          <w:bCs/>
          <w:sz w:val="22"/>
          <w:szCs w:val="24"/>
          <w:u w:val="single"/>
        </w:rPr>
        <w:t>Consultant fees</w:t>
      </w:r>
      <w:r>
        <w:rPr>
          <w:rFonts w:ascii="Times New Roman" w:hAnsi="Times New Roman"/>
          <w:b/>
          <w:bCs/>
          <w:sz w:val="22"/>
          <w:szCs w:val="24"/>
        </w:rPr>
        <w:t xml:space="preserve"> (a):</w:t>
      </w:r>
    </w:p>
    <w:p w14:paraId="4DF130C3" w14:textId="4DEC7C39" w:rsidR="008C62AB" w:rsidRPr="006F440E" w:rsidRDefault="008C62AB" w:rsidP="008C62AB">
      <w:pPr>
        <w:spacing w:after="120" w:line="259" w:lineRule="auto"/>
        <w:ind w:left="720"/>
        <w:rPr>
          <w:rFonts w:ascii="Times New Roman" w:hAnsi="Times New Roman"/>
          <w:sz w:val="22"/>
        </w:rPr>
      </w:pPr>
      <w:r w:rsidRPr="00C8578B">
        <w:rPr>
          <w:rFonts w:ascii="Times New Roman" w:hAnsi="Times New Roman"/>
          <w:szCs w:val="24"/>
        </w:rPr>
        <w:t>Contract 2 certified preschool staff for “Ready! for Kindergarten” sessions—2 staff per session@ $25/hr, 2 hrs per session, 3 sessions total = $300</w:t>
      </w:r>
    </w:p>
    <w:p w14:paraId="3EBF7E32" w14:textId="77777777" w:rsidR="00C874A5" w:rsidRPr="00E3583C" w:rsidRDefault="00C874A5" w:rsidP="00AB2CCE">
      <w:pPr>
        <w:spacing w:after="0" w:line="259" w:lineRule="auto"/>
        <w:ind w:left="720"/>
        <w:rPr>
          <w:rFonts w:ascii="Times New Roman" w:hAnsi="Times New Roman"/>
          <w:b/>
          <w:bCs/>
          <w:sz w:val="22"/>
          <w:szCs w:val="24"/>
        </w:rPr>
      </w:pPr>
      <w:r w:rsidRPr="00C874A5">
        <w:rPr>
          <w:rFonts w:ascii="Times New Roman" w:hAnsi="Times New Roman"/>
          <w:b/>
          <w:bCs/>
          <w:sz w:val="22"/>
          <w:szCs w:val="24"/>
          <w:u w:val="single"/>
        </w:rPr>
        <w:t>Contractual</w:t>
      </w:r>
      <w:r>
        <w:rPr>
          <w:rFonts w:ascii="Times New Roman" w:hAnsi="Times New Roman"/>
          <w:b/>
          <w:bCs/>
          <w:sz w:val="22"/>
          <w:szCs w:val="24"/>
        </w:rPr>
        <w:t xml:space="preserve"> (b):</w:t>
      </w:r>
    </w:p>
    <w:p w14:paraId="08E2F234" w14:textId="0F30FD6C" w:rsidR="003272F4" w:rsidRPr="00730A5B" w:rsidRDefault="00C874A5" w:rsidP="00730A5B">
      <w:pPr>
        <w:spacing w:after="120" w:line="259" w:lineRule="auto"/>
        <w:ind w:left="720"/>
        <w:rPr>
          <w:rFonts w:ascii="Times New Roman" w:hAnsi="Times New Roman"/>
          <w:szCs w:val="24"/>
        </w:rPr>
      </w:pPr>
      <w:r w:rsidRPr="00C874A5">
        <w:rPr>
          <w:rFonts w:ascii="Times New Roman" w:hAnsi="Times New Roman"/>
          <w:szCs w:val="24"/>
        </w:rPr>
        <w:t>Contract with “Ready! for Kindergarten” staff = $300</w:t>
      </w:r>
    </w:p>
    <w:p w14:paraId="3B0042E5" w14:textId="19715694" w:rsidR="00113ADA" w:rsidRDefault="00113ADA" w:rsidP="00113ADA">
      <w:pPr>
        <w:spacing w:after="120" w:line="259" w:lineRule="auto"/>
        <w:rPr>
          <w:rFonts w:ascii="Times New Roman" w:hAnsi="Times New Roman"/>
          <w:sz w:val="22"/>
        </w:rPr>
      </w:pPr>
      <w:r w:rsidRPr="004737D2">
        <w:rPr>
          <w:rFonts w:ascii="Times New Roman" w:hAnsi="Times New Roman"/>
          <w:i/>
          <w:iCs/>
          <w:sz w:val="22"/>
        </w:rPr>
        <w:t>Example</w:t>
      </w:r>
      <w:r w:rsidR="00B44EF3" w:rsidRPr="004737D2">
        <w:rPr>
          <w:rFonts w:ascii="Times New Roman" w:hAnsi="Times New Roman"/>
          <w:i/>
          <w:iCs/>
          <w:sz w:val="22"/>
        </w:rPr>
        <w:t xml:space="preserve"> 2, </w:t>
      </w:r>
      <w:r w:rsidR="004737D2" w:rsidRPr="004737D2">
        <w:rPr>
          <w:rFonts w:ascii="Times New Roman" w:hAnsi="Times New Roman"/>
          <w:i/>
          <w:iCs/>
          <w:sz w:val="22"/>
        </w:rPr>
        <w:t xml:space="preserve">Supplies and Materials for </w:t>
      </w:r>
      <w:r w:rsidR="008750D2">
        <w:rPr>
          <w:rFonts w:ascii="Times New Roman" w:hAnsi="Times New Roman"/>
          <w:i/>
          <w:iCs/>
          <w:sz w:val="22"/>
        </w:rPr>
        <w:t>My First Books replication</w:t>
      </w:r>
      <w:r w:rsidRPr="004737D2">
        <w:rPr>
          <w:rFonts w:ascii="Times New Roman" w:hAnsi="Times New Roman"/>
          <w:i/>
          <w:iCs/>
          <w:sz w:val="22"/>
        </w:rPr>
        <w:t>:</w:t>
      </w:r>
      <w:r w:rsidRPr="006F440E">
        <w:rPr>
          <w:rFonts w:ascii="Times New Roman" w:hAnsi="Times New Roman"/>
          <w:sz w:val="22"/>
        </w:rPr>
        <w:t xml:space="preserve"> </w:t>
      </w:r>
      <w:r w:rsidR="00B44EF3">
        <w:rPr>
          <w:rFonts w:ascii="Times New Roman" w:hAnsi="Times New Roman"/>
          <w:sz w:val="22"/>
        </w:rPr>
        <w:t xml:space="preserve">Example </w:t>
      </w:r>
      <w:r w:rsidR="007F7E97">
        <w:rPr>
          <w:rFonts w:ascii="Times New Roman" w:hAnsi="Times New Roman"/>
          <w:sz w:val="22"/>
        </w:rPr>
        <w:t>(</w:t>
      </w:r>
      <w:r w:rsidR="00B44EF3">
        <w:rPr>
          <w:rFonts w:ascii="Times New Roman" w:hAnsi="Times New Roman"/>
          <w:sz w:val="22"/>
        </w:rPr>
        <w:t>a</w:t>
      </w:r>
      <w:r w:rsidR="00F84EA3">
        <w:rPr>
          <w:rFonts w:ascii="Times New Roman" w:hAnsi="Times New Roman"/>
          <w:sz w:val="22"/>
        </w:rPr>
        <w:t>)</w:t>
      </w:r>
      <w:r w:rsidR="00DF746B">
        <w:rPr>
          <w:rFonts w:ascii="Times New Roman" w:hAnsi="Times New Roman"/>
          <w:sz w:val="22"/>
        </w:rPr>
        <w:t xml:space="preserve"> </w:t>
      </w:r>
      <w:r w:rsidR="00277780">
        <w:rPr>
          <w:rFonts w:ascii="Times New Roman" w:hAnsi="Times New Roman"/>
          <w:sz w:val="22"/>
        </w:rPr>
        <w:t xml:space="preserve">explains how many </w:t>
      </w:r>
      <w:r w:rsidR="008750D2">
        <w:rPr>
          <w:rFonts w:ascii="Times New Roman" w:hAnsi="Times New Roman"/>
          <w:sz w:val="22"/>
        </w:rPr>
        <w:t>titles, an estimated per book cost, and includes printing costs</w:t>
      </w:r>
      <w:r w:rsidR="00372A12">
        <w:rPr>
          <w:rFonts w:ascii="Times New Roman" w:hAnsi="Times New Roman"/>
          <w:sz w:val="22"/>
        </w:rPr>
        <w:t xml:space="preserve">. </w:t>
      </w:r>
      <w:r w:rsidR="004404EC">
        <w:rPr>
          <w:rFonts w:ascii="Times New Roman" w:hAnsi="Times New Roman"/>
          <w:sz w:val="22"/>
        </w:rPr>
        <w:t>Example (b)</w:t>
      </w:r>
      <w:r w:rsidRPr="006F440E">
        <w:rPr>
          <w:rFonts w:ascii="Times New Roman" w:hAnsi="Times New Roman"/>
          <w:sz w:val="22"/>
        </w:rPr>
        <w:t xml:space="preserve"> is vague, and we are left with many questions.</w:t>
      </w:r>
      <w:r w:rsidR="00A11C33">
        <w:rPr>
          <w:rFonts w:ascii="Times New Roman" w:hAnsi="Times New Roman"/>
          <w:sz w:val="22"/>
        </w:rPr>
        <w:t xml:space="preserve"> </w:t>
      </w:r>
      <w:r w:rsidR="00EC15C4">
        <w:rPr>
          <w:rFonts w:ascii="Times New Roman" w:hAnsi="Times New Roman"/>
          <w:sz w:val="22"/>
        </w:rPr>
        <w:t>While we</w:t>
      </w:r>
      <w:r w:rsidR="00A11C33">
        <w:rPr>
          <w:rFonts w:ascii="Times New Roman" w:hAnsi="Times New Roman"/>
          <w:sz w:val="22"/>
        </w:rPr>
        <w:t xml:space="preserve"> do not need a list of every </w:t>
      </w:r>
      <w:r w:rsidR="008750D2">
        <w:rPr>
          <w:rFonts w:ascii="Times New Roman" w:hAnsi="Times New Roman"/>
          <w:sz w:val="22"/>
        </w:rPr>
        <w:t>book you plan to purchase, we need to see that the amount of funding you’re requesting is reasonable for the number of children you plan to serve, and that you are considering all potential costs of the program.</w:t>
      </w:r>
    </w:p>
    <w:p w14:paraId="680DA37B" w14:textId="77777777" w:rsidR="00E16315" w:rsidRPr="00F62437" w:rsidRDefault="00E16315" w:rsidP="004B38D5">
      <w:pPr>
        <w:spacing w:after="0"/>
        <w:ind w:firstLine="720"/>
        <w:rPr>
          <w:rFonts w:ascii="Times New Roman" w:hAnsi="Times New Roman"/>
          <w:b/>
          <w:bCs/>
          <w:sz w:val="22"/>
          <w:szCs w:val="24"/>
        </w:rPr>
      </w:pPr>
      <w:r w:rsidRPr="004517EE">
        <w:rPr>
          <w:rFonts w:ascii="Times New Roman" w:hAnsi="Times New Roman"/>
          <w:b/>
          <w:bCs/>
          <w:sz w:val="22"/>
          <w:szCs w:val="24"/>
          <w:u w:val="single"/>
        </w:rPr>
        <w:t>Supplies/Materials</w:t>
      </w:r>
      <w:r>
        <w:rPr>
          <w:rFonts w:ascii="Times New Roman" w:hAnsi="Times New Roman"/>
          <w:b/>
          <w:bCs/>
          <w:sz w:val="22"/>
          <w:szCs w:val="24"/>
        </w:rPr>
        <w:t xml:space="preserve"> (a):</w:t>
      </w:r>
    </w:p>
    <w:p w14:paraId="5808E387" w14:textId="3F7E0C24" w:rsidR="00E16315" w:rsidRDefault="001556F8" w:rsidP="004517EE">
      <w:pPr>
        <w:spacing w:after="120" w:line="259" w:lineRule="auto"/>
        <w:ind w:left="720"/>
        <w:rPr>
          <w:rFonts w:ascii="Times New Roman" w:hAnsi="Times New Roman"/>
          <w:sz w:val="22"/>
        </w:rPr>
      </w:pPr>
      <w:r>
        <w:rPr>
          <w:rFonts w:ascii="Times New Roman" w:hAnsi="Times New Roman"/>
          <w:szCs w:val="24"/>
        </w:rPr>
        <w:t>Books for My First Books replication</w:t>
      </w:r>
      <w:r w:rsidR="00E16315" w:rsidRPr="00AB2CCE">
        <w:rPr>
          <w:rFonts w:ascii="Times New Roman" w:hAnsi="Times New Roman"/>
          <w:szCs w:val="24"/>
        </w:rPr>
        <w:t xml:space="preserve">: </w:t>
      </w:r>
      <w:r>
        <w:rPr>
          <w:rFonts w:ascii="Times New Roman" w:hAnsi="Times New Roman"/>
          <w:szCs w:val="24"/>
        </w:rPr>
        <w:t>9 titles (one per month Oct. – May), approx. $3.50 per book, for 100 children</w:t>
      </w:r>
      <w:r w:rsidR="008750D2">
        <w:rPr>
          <w:rFonts w:ascii="Times New Roman" w:hAnsi="Times New Roman"/>
          <w:szCs w:val="24"/>
        </w:rPr>
        <w:t xml:space="preserve"> = $3500; Bookworm handouts: 10 cents per copy, 100 copies, for 9 months = $90 </w:t>
      </w:r>
    </w:p>
    <w:p w14:paraId="273E641F" w14:textId="77777777" w:rsidR="00933522" w:rsidRPr="00F62437" w:rsidRDefault="00933522" w:rsidP="004517EE">
      <w:pPr>
        <w:spacing w:after="0"/>
        <w:ind w:left="720"/>
        <w:rPr>
          <w:rFonts w:ascii="Times New Roman" w:hAnsi="Times New Roman"/>
          <w:b/>
          <w:bCs/>
          <w:sz w:val="22"/>
          <w:szCs w:val="24"/>
        </w:rPr>
      </w:pPr>
      <w:r w:rsidRPr="004517EE">
        <w:rPr>
          <w:rFonts w:ascii="Times New Roman" w:hAnsi="Times New Roman"/>
          <w:b/>
          <w:bCs/>
          <w:sz w:val="22"/>
          <w:szCs w:val="24"/>
          <w:u w:val="single"/>
        </w:rPr>
        <w:t>Supplies/Materials</w:t>
      </w:r>
      <w:r>
        <w:rPr>
          <w:rFonts w:ascii="Times New Roman" w:hAnsi="Times New Roman"/>
          <w:b/>
          <w:bCs/>
          <w:sz w:val="22"/>
          <w:szCs w:val="24"/>
        </w:rPr>
        <w:t xml:space="preserve"> (b):</w:t>
      </w:r>
    </w:p>
    <w:p w14:paraId="2F5552AD" w14:textId="05AB93D0" w:rsidR="00FD0B6E" w:rsidRPr="006F440E" w:rsidRDefault="008750D2" w:rsidP="004517EE">
      <w:pPr>
        <w:spacing w:after="120" w:line="259" w:lineRule="auto"/>
        <w:ind w:left="720"/>
        <w:rPr>
          <w:rFonts w:ascii="Times New Roman" w:hAnsi="Times New Roman"/>
          <w:sz w:val="22"/>
        </w:rPr>
      </w:pPr>
      <w:r>
        <w:rPr>
          <w:rFonts w:ascii="Times New Roman" w:hAnsi="Times New Roman"/>
          <w:szCs w:val="24"/>
        </w:rPr>
        <w:t>Books and Bookworms for My First Books replication: $3600</w:t>
      </w:r>
    </w:p>
    <w:p w14:paraId="10FE43D2" w14:textId="56F185E4" w:rsidR="009C6D7A" w:rsidRPr="00B027FD" w:rsidRDefault="00B009D8" w:rsidP="00B027FD">
      <w:pPr>
        <w:pStyle w:val="Heading2"/>
        <w:rPr>
          <w:b/>
          <w:bCs/>
        </w:rPr>
      </w:pPr>
      <w:r w:rsidRPr="00B027FD">
        <w:rPr>
          <w:b/>
          <w:bCs/>
        </w:rPr>
        <w:t xml:space="preserve">Additional </w:t>
      </w:r>
      <w:r w:rsidR="005B1691" w:rsidRPr="00B027FD">
        <w:rPr>
          <w:b/>
          <w:bCs/>
        </w:rPr>
        <w:t>Program Requirements:</w:t>
      </w:r>
    </w:p>
    <w:p w14:paraId="42608168" w14:textId="452E1BA9" w:rsidR="005B1691" w:rsidRDefault="009E2D76" w:rsidP="005B1691">
      <w:pPr>
        <w:rPr>
          <w:rFonts w:ascii="Times New Roman" w:hAnsi="Times New Roman"/>
        </w:rPr>
      </w:pPr>
      <w:r w:rsidRPr="009E2D76">
        <w:rPr>
          <w:rFonts w:ascii="Times New Roman" w:hAnsi="Times New Roman"/>
        </w:rPr>
        <w:t xml:space="preserve">The </w:t>
      </w:r>
      <w:r w:rsidR="00720929">
        <w:rPr>
          <w:rFonts w:ascii="Times New Roman" w:hAnsi="Times New Roman"/>
        </w:rPr>
        <w:t xml:space="preserve">following </w:t>
      </w:r>
      <w:r w:rsidR="00ED19E0">
        <w:rPr>
          <w:rFonts w:ascii="Times New Roman" w:hAnsi="Times New Roman"/>
        </w:rPr>
        <w:t xml:space="preserve">agreements will </w:t>
      </w:r>
      <w:r w:rsidR="005F5C54">
        <w:rPr>
          <w:rFonts w:ascii="Times New Roman" w:hAnsi="Times New Roman"/>
        </w:rPr>
        <w:t xml:space="preserve">be stated on </w:t>
      </w:r>
      <w:r w:rsidR="00F517B1">
        <w:rPr>
          <w:rFonts w:ascii="Times New Roman" w:hAnsi="Times New Roman"/>
        </w:rPr>
        <w:t>the application as part of the grant agreement</w:t>
      </w:r>
      <w:r w:rsidR="00D46907">
        <w:rPr>
          <w:rFonts w:ascii="Times New Roman" w:hAnsi="Times New Roman"/>
        </w:rPr>
        <w:t>, should you be awarded grant funds</w:t>
      </w:r>
      <w:r w:rsidR="00F517B1">
        <w:rPr>
          <w:rFonts w:ascii="Times New Roman" w:hAnsi="Times New Roman"/>
        </w:rPr>
        <w:t>:</w:t>
      </w:r>
    </w:p>
    <w:p w14:paraId="52E80C6F" w14:textId="051295BE" w:rsidR="00CF6F04" w:rsidRPr="00CF6F04" w:rsidRDefault="00CF6F04" w:rsidP="00CF6F04">
      <w:pPr>
        <w:rPr>
          <w:rFonts w:ascii="Times New Roman" w:hAnsi="Times New Roman"/>
        </w:rPr>
      </w:pPr>
      <w:r w:rsidRPr="00CF6F04">
        <w:rPr>
          <w:rFonts w:ascii="Times New Roman" w:hAnsi="Times New Roman"/>
          <w:b/>
          <w:bCs/>
        </w:rPr>
        <w:t>Records Retention:</w:t>
      </w:r>
      <w:r w:rsidRPr="00CF6F04">
        <w:rPr>
          <w:rFonts w:ascii="Times New Roman" w:hAnsi="Times New Roman"/>
        </w:rPr>
        <w:t xml:space="preserve"> The grantee must retain grant records for a period of three years following the end of the award period. Records include the grant application/agreement, award letter, correspondence, reports, financial records, and receipts.</w:t>
      </w:r>
    </w:p>
    <w:p w14:paraId="553D40E1" w14:textId="637D8B3E" w:rsidR="00CF6F04" w:rsidRPr="00CF6F04" w:rsidRDefault="00CF6F04" w:rsidP="00CF6F04">
      <w:pPr>
        <w:rPr>
          <w:rFonts w:ascii="Times New Roman" w:hAnsi="Times New Roman"/>
        </w:rPr>
      </w:pPr>
      <w:r w:rsidRPr="00CF6F04">
        <w:rPr>
          <w:rFonts w:ascii="Times New Roman" w:hAnsi="Times New Roman"/>
          <w:b/>
          <w:bCs/>
        </w:rPr>
        <w:t>Acknowledgement:</w:t>
      </w:r>
      <w:r w:rsidRPr="00CF6F04">
        <w:rPr>
          <w:rFonts w:ascii="Times New Roman" w:hAnsi="Times New Roman"/>
        </w:rPr>
        <w:t xml:space="preserve"> This grant is administered by the Idaho Commission for Libraries and was made possible with funding from the State of Idaho. Please acknowledge the ICfL in signage, brochures, websites, press releases, and public events funded by or describing this grant program.</w:t>
      </w:r>
    </w:p>
    <w:p w14:paraId="19A1AFB7" w14:textId="5870F3E4" w:rsidR="00F517B1" w:rsidRPr="009E2D76" w:rsidRDefault="00CF6F04" w:rsidP="00CF6F04">
      <w:pPr>
        <w:rPr>
          <w:rFonts w:ascii="Times New Roman" w:hAnsi="Times New Roman"/>
        </w:rPr>
      </w:pPr>
      <w:r w:rsidRPr="00CF6F04">
        <w:rPr>
          <w:rFonts w:ascii="Times New Roman" w:hAnsi="Times New Roman"/>
          <w:b/>
          <w:bCs/>
        </w:rPr>
        <w:t>Funding:</w:t>
      </w:r>
      <w:r w:rsidRPr="00CF6F04">
        <w:rPr>
          <w:rFonts w:ascii="Times New Roman" w:hAnsi="Times New Roman"/>
        </w:rPr>
        <w:t xml:space="preserve"> The ICfL plans to disburse funds to awarded libraries at the beginning of the grant period. A check will be mailed from the State of Idaho to the W-9 address on file. An organization may choose to sign up for electronic deposits by contacting the ICfL. Any grant funds not accounted for through documented spending must be returned to the ICfL at the end of the grant period.</w:t>
      </w:r>
    </w:p>
    <w:p w14:paraId="49EA3D33" w14:textId="322E6E1F" w:rsidR="00312F09" w:rsidRPr="00267244" w:rsidRDefault="00312F09" w:rsidP="00267244">
      <w:pPr>
        <w:pStyle w:val="Heading2"/>
        <w:rPr>
          <w:b/>
          <w:bCs/>
        </w:rPr>
      </w:pPr>
      <w:r w:rsidRPr="00267244">
        <w:rPr>
          <w:b/>
          <w:bCs/>
        </w:rPr>
        <w:lastRenderedPageBreak/>
        <w:t>Application Certifications and Signatures</w:t>
      </w:r>
    </w:p>
    <w:p w14:paraId="74D274BA" w14:textId="77777777" w:rsidR="00E23758" w:rsidRPr="00267244" w:rsidRDefault="008F7B17" w:rsidP="00F61A28">
      <w:pPr>
        <w:pStyle w:val="NormalWeb"/>
        <w:rPr>
          <w:color w:val="000000"/>
          <w:szCs w:val="21"/>
        </w:rPr>
      </w:pPr>
      <w:bookmarkStart w:id="13" w:name="_Hlk44580861"/>
      <w:r w:rsidRPr="00267244">
        <w:rPr>
          <w:color w:val="000000"/>
          <w:szCs w:val="21"/>
        </w:rPr>
        <w:t>You will type your name in the JotForm application box as an electronic signature, certifying</w:t>
      </w:r>
      <w:r w:rsidR="00F61A28" w:rsidRPr="00267244">
        <w:rPr>
          <w:color w:val="000000"/>
          <w:szCs w:val="21"/>
        </w:rPr>
        <w:t xml:space="preserve"> that all </w:t>
      </w:r>
      <w:r w:rsidRPr="00267244">
        <w:rPr>
          <w:color w:val="000000"/>
          <w:szCs w:val="21"/>
        </w:rPr>
        <w:t>the information provided on the electronic</w:t>
      </w:r>
      <w:r w:rsidR="00F61A28" w:rsidRPr="00267244">
        <w:rPr>
          <w:color w:val="000000"/>
          <w:szCs w:val="21"/>
        </w:rPr>
        <w:t xml:space="preserve"> application is true and accurate to </w:t>
      </w:r>
      <w:r w:rsidRPr="00267244">
        <w:rPr>
          <w:color w:val="000000"/>
          <w:szCs w:val="21"/>
        </w:rPr>
        <w:t>the best of your knowledge. </w:t>
      </w:r>
      <w:r w:rsidR="00E23758" w:rsidRPr="00267244">
        <w:rPr>
          <w:b/>
          <w:bCs/>
          <w:color w:val="000000"/>
          <w:szCs w:val="21"/>
        </w:rPr>
        <w:t>This signed application will also serve as your Grant Agreement, should your application be awarded.</w:t>
      </w:r>
    </w:p>
    <w:p w14:paraId="4FC86254" w14:textId="1CCAA021" w:rsidR="00F61A28" w:rsidRPr="00267244" w:rsidRDefault="00F61A28" w:rsidP="00F61A28">
      <w:pPr>
        <w:pStyle w:val="NormalWeb"/>
        <w:rPr>
          <w:color w:val="000000"/>
          <w:szCs w:val="21"/>
        </w:rPr>
      </w:pPr>
      <w:r w:rsidRPr="00267244">
        <w:rPr>
          <w:color w:val="000000"/>
          <w:szCs w:val="21"/>
        </w:rPr>
        <w:t xml:space="preserve">After </w:t>
      </w:r>
      <w:r w:rsidR="008F7B17" w:rsidRPr="00267244">
        <w:rPr>
          <w:color w:val="000000"/>
          <w:szCs w:val="21"/>
        </w:rPr>
        <w:t>“</w:t>
      </w:r>
      <w:r w:rsidRPr="00267244">
        <w:rPr>
          <w:color w:val="000000"/>
          <w:szCs w:val="21"/>
        </w:rPr>
        <w:t>signing,</w:t>
      </w:r>
      <w:r w:rsidR="008F7B17" w:rsidRPr="00267244">
        <w:rPr>
          <w:color w:val="000000"/>
          <w:szCs w:val="21"/>
        </w:rPr>
        <w:t>”</w:t>
      </w:r>
      <w:r w:rsidRPr="00267244">
        <w:rPr>
          <w:color w:val="000000"/>
          <w:szCs w:val="21"/>
        </w:rPr>
        <w:t xml:space="preserve"> click the </w:t>
      </w:r>
      <w:r w:rsidR="008F7B17" w:rsidRPr="00267244">
        <w:rPr>
          <w:color w:val="000000"/>
          <w:szCs w:val="21"/>
        </w:rPr>
        <w:t>Submit Button and a copy of the</w:t>
      </w:r>
      <w:r w:rsidRPr="00267244">
        <w:rPr>
          <w:color w:val="000000"/>
          <w:szCs w:val="21"/>
        </w:rPr>
        <w:t xml:space="preserve"> appli</w:t>
      </w:r>
      <w:r w:rsidR="008F7B17" w:rsidRPr="00267244">
        <w:rPr>
          <w:color w:val="000000"/>
          <w:szCs w:val="21"/>
        </w:rPr>
        <w:t>cation will be emailed to you</w:t>
      </w:r>
      <w:r w:rsidR="00E23758" w:rsidRPr="00267244">
        <w:rPr>
          <w:color w:val="000000"/>
          <w:szCs w:val="21"/>
        </w:rPr>
        <w:t xml:space="preserve"> </w:t>
      </w:r>
      <w:r w:rsidR="00FA46EF" w:rsidRPr="00267244">
        <w:rPr>
          <w:color w:val="000000"/>
          <w:szCs w:val="21"/>
        </w:rPr>
        <w:t>and</w:t>
      </w:r>
      <w:r w:rsidR="00E23758" w:rsidRPr="00267244">
        <w:rPr>
          <w:color w:val="000000"/>
          <w:szCs w:val="21"/>
        </w:rPr>
        <w:t xml:space="preserve"> your library director (if different than applicant)</w:t>
      </w:r>
      <w:r w:rsidR="008F7B17" w:rsidRPr="00267244">
        <w:rPr>
          <w:color w:val="000000"/>
          <w:szCs w:val="21"/>
        </w:rPr>
        <w:t>. </w:t>
      </w:r>
    </w:p>
    <w:p w14:paraId="79641999" w14:textId="797691FB" w:rsidR="00FE6184" w:rsidRPr="00267244" w:rsidRDefault="00745026" w:rsidP="003745F4">
      <w:pPr>
        <w:rPr>
          <w:rFonts w:ascii="Times New Roman" w:hAnsi="Times New Roman"/>
          <w:sz w:val="32"/>
          <w:szCs w:val="24"/>
        </w:rPr>
      </w:pPr>
      <w:r w:rsidRPr="00267244">
        <w:rPr>
          <w:rFonts w:ascii="Times New Roman" w:hAnsi="Times New Roman"/>
          <w:color w:val="000000"/>
          <w:szCs w:val="21"/>
          <w:shd w:val="clear" w:color="auto" w:fill="FFFFFF"/>
        </w:rPr>
        <w:t xml:space="preserve">If you have questions about the grant application or the application process, please contact </w:t>
      </w:r>
      <w:r w:rsidR="004447CC" w:rsidRPr="00267244">
        <w:rPr>
          <w:rFonts w:ascii="Times New Roman" w:hAnsi="Times New Roman"/>
          <w:color w:val="000000"/>
          <w:szCs w:val="21"/>
          <w:shd w:val="clear" w:color="auto" w:fill="FFFFFF"/>
        </w:rPr>
        <w:t>Talela Florko</w:t>
      </w:r>
      <w:r w:rsidRPr="00267244">
        <w:rPr>
          <w:rFonts w:ascii="Times New Roman" w:hAnsi="Times New Roman"/>
          <w:color w:val="000000"/>
          <w:szCs w:val="21"/>
          <w:shd w:val="clear" w:color="auto" w:fill="FFFFFF"/>
        </w:rPr>
        <w:t>, Grants/Contracts Officer, at </w:t>
      </w:r>
      <w:hyperlink r:id="rId30" w:tgtFrame="_blank" w:history="1">
        <w:r w:rsidRPr="00267244">
          <w:rPr>
            <w:rStyle w:val="Hyperlink"/>
            <w:rFonts w:ascii="Times New Roman" w:hAnsi="Times New Roman"/>
            <w:szCs w:val="21"/>
            <w:shd w:val="clear" w:color="auto" w:fill="FFFFFF"/>
          </w:rPr>
          <w:t>libgrants@libraries.idaho.gov</w:t>
        </w:r>
      </w:hyperlink>
      <w:r w:rsidRPr="00267244">
        <w:rPr>
          <w:rFonts w:ascii="Times New Roman" w:hAnsi="Times New Roman"/>
          <w:color w:val="000000"/>
          <w:szCs w:val="21"/>
          <w:shd w:val="clear" w:color="auto" w:fill="FFFFFF"/>
        </w:rPr>
        <w:t> or Staci Shaw, Youth Services Consultant, at </w:t>
      </w:r>
      <w:hyperlink r:id="rId31" w:tgtFrame="_blank" w:history="1">
        <w:r w:rsidRPr="00267244">
          <w:rPr>
            <w:rStyle w:val="Hyperlink"/>
            <w:rFonts w:ascii="Times New Roman" w:hAnsi="Times New Roman"/>
            <w:szCs w:val="21"/>
            <w:shd w:val="clear" w:color="auto" w:fill="FFFFFF"/>
          </w:rPr>
          <w:t>staci.shaw@libraries.idaho.gov</w:t>
        </w:r>
      </w:hyperlink>
      <w:r w:rsidRPr="00267244">
        <w:rPr>
          <w:rFonts w:ascii="Times New Roman" w:hAnsi="Times New Roman"/>
          <w:color w:val="000000"/>
          <w:szCs w:val="21"/>
          <w:shd w:val="clear" w:color="auto" w:fill="FFFFFF"/>
        </w:rPr>
        <w:t> or by phone at 1-800-458-3271.</w:t>
      </w:r>
    </w:p>
    <w:p w14:paraId="4755A750" w14:textId="4EE74F58" w:rsidR="002A043D" w:rsidRPr="00267244" w:rsidRDefault="002A043D" w:rsidP="003745F4">
      <w:pPr>
        <w:rPr>
          <w:rFonts w:ascii="Times New Roman" w:hAnsi="Times New Roman"/>
          <w:i/>
          <w:iCs/>
          <w:szCs w:val="24"/>
        </w:rPr>
      </w:pPr>
      <w:r w:rsidRPr="00267244">
        <w:rPr>
          <w:rFonts w:ascii="Times New Roman" w:hAnsi="Times New Roman"/>
          <w:i/>
          <w:iCs/>
          <w:szCs w:val="24"/>
        </w:rPr>
        <w:t>This grant is subject to State annual appropriations being made available to support the ICfL’s Kindergarten Readiness Grant Program.</w:t>
      </w:r>
    </w:p>
    <w:bookmarkEnd w:id="13"/>
    <w:p w14:paraId="77425B50" w14:textId="0DB1AE5D" w:rsidR="00A83C84" w:rsidRPr="00F00281" w:rsidRDefault="00FE6184" w:rsidP="003745F4">
      <w:pPr>
        <w:rPr>
          <w:rFonts w:ascii="Times New Roman" w:hAnsi="Times New Roman"/>
          <w:sz w:val="20"/>
          <w:szCs w:val="20"/>
        </w:rPr>
      </w:pPr>
      <w:r w:rsidRPr="00F00281">
        <w:rPr>
          <w:rFonts w:ascii="Times New Roman" w:hAnsi="Times New Roman"/>
          <w:sz w:val="20"/>
          <w:szCs w:val="20"/>
        </w:rPr>
        <w:t>Updated</w:t>
      </w:r>
      <w:r w:rsidR="00074011" w:rsidRPr="00F00281">
        <w:rPr>
          <w:rFonts w:ascii="Times New Roman" w:hAnsi="Times New Roman"/>
          <w:sz w:val="20"/>
          <w:szCs w:val="20"/>
        </w:rPr>
        <w:t xml:space="preserve"> </w:t>
      </w:r>
      <w:r w:rsidR="00267244" w:rsidRPr="00F00281">
        <w:rPr>
          <w:rFonts w:ascii="Times New Roman" w:hAnsi="Times New Roman"/>
          <w:sz w:val="20"/>
          <w:szCs w:val="20"/>
        </w:rPr>
        <w:t>7-25</w:t>
      </w:r>
      <w:r w:rsidR="00863274" w:rsidRPr="00F00281">
        <w:rPr>
          <w:rFonts w:ascii="Times New Roman" w:hAnsi="Times New Roman"/>
          <w:sz w:val="20"/>
          <w:szCs w:val="20"/>
        </w:rPr>
        <w:t>-23</w:t>
      </w:r>
    </w:p>
    <w:p w14:paraId="29F3AD37" w14:textId="77777777" w:rsidR="00A83C84" w:rsidRPr="00E44438" w:rsidRDefault="00A83C84" w:rsidP="003745F4">
      <w:pPr>
        <w:rPr>
          <w:rFonts w:ascii="Times New Roman" w:hAnsi="Times New Roman"/>
          <w:szCs w:val="24"/>
        </w:rPr>
      </w:pPr>
    </w:p>
    <w:sectPr w:rsidR="00A83C84" w:rsidRPr="00E44438" w:rsidSect="002B7875">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279C" w14:textId="77777777" w:rsidR="003C1976" w:rsidRDefault="003C1976" w:rsidP="008F7B17">
      <w:pPr>
        <w:spacing w:after="0" w:line="240" w:lineRule="auto"/>
      </w:pPr>
      <w:r>
        <w:separator/>
      </w:r>
    </w:p>
  </w:endnote>
  <w:endnote w:type="continuationSeparator" w:id="0">
    <w:p w14:paraId="042054E4" w14:textId="77777777" w:rsidR="003C1976" w:rsidRDefault="003C1976" w:rsidP="008F7B17">
      <w:pPr>
        <w:spacing w:after="0" w:line="240" w:lineRule="auto"/>
      </w:pPr>
      <w:r>
        <w:continuationSeparator/>
      </w:r>
    </w:p>
  </w:endnote>
  <w:endnote w:type="continuationNotice" w:id="1">
    <w:p w14:paraId="39A6C2EB" w14:textId="77777777" w:rsidR="003C1976" w:rsidRDefault="003C19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229C" w14:textId="77777777" w:rsidR="008F7B17" w:rsidRDefault="008F7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B29B" w14:textId="77777777" w:rsidR="008F7B17" w:rsidRDefault="008F7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0EEA" w14:textId="77777777" w:rsidR="008F7B17" w:rsidRDefault="008F7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4297" w14:textId="77777777" w:rsidR="003C1976" w:rsidRDefault="003C1976" w:rsidP="008F7B17">
      <w:pPr>
        <w:spacing w:after="0" w:line="240" w:lineRule="auto"/>
      </w:pPr>
      <w:r>
        <w:separator/>
      </w:r>
    </w:p>
  </w:footnote>
  <w:footnote w:type="continuationSeparator" w:id="0">
    <w:p w14:paraId="7C952F6F" w14:textId="77777777" w:rsidR="003C1976" w:rsidRDefault="003C1976" w:rsidP="008F7B17">
      <w:pPr>
        <w:spacing w:after="0" w:line="240" w:lineRule="auto"/>
      </w:pPr>
      <w:r>
        <w:continuationSeparator/>
      </w:r>
    </w:p>
  </w:footnote>
  <w:footnote w:type="continuationNotice" w:id="1">
    <w:p w14:paraId="61866533" w14:textId="77777777" w:rsidR="003C1976" w:rsidRDefault="003C19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3724" w14:textId="46987CF6" w:rsidR="008F7B17" w:rsidRDefault="008F7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A114" w14:textId="62FEB74A" w:rsidR="008F7B17" w:rsidRDefault="008F7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C175" w14:textId="4582D0FE" w:rsidR="008F7B17" w:rsidRDefault="008F7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2D7"/>
    <w:multiLevelType w:val="hybridMultilevel"/>
    <w:tmpl w:val="5302D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40460"/>
    <w:multiLevelType w:val="hybridMultilevel"/>
    <w:tmpl w:val="06D2F246"/>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DD43A7"/>
    <w:multiLevelType w:val="hybridMultilevel"/>
    <w:tmpl w:val="B15E0A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65A90"/>
    <w:multiLevelType w:val="hybridMultilevel"/>
    <w:tmpl w:val="686A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373C9"/>
    <w:multiLevelType w:val="hybridMultilevel"/>
    <w:tmpl w:val="6764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B2424"/>
    <w:multiLevelType w:val="hybridMultilevel"/>
    <w:tmpl w:val="60ECC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533442"/>
    <w:multiLevelType w:val="hybridMultilevel"/>
    <w:tmpl w:val="2B863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E5AE2"/>
    <w:multiLevelType w:val="hybridMultilevel"/>
    <w:tmpl w:val="BC5A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77D83"/>
    <w:multiLevelType w:val="hybridMultilevel"/>
    <w:tmpl w:val="CB7CEB8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9" w15:restartNumberingAfterBreak="0">
    <w:nsid w:val="1A501FD1"/>
    <w:multiLevelType w:val="hybridMultilevel"/>
    <w:tmpl w:val="ACC0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E0F78"/>
    <w:multiLevelType w:val="hybridMultilevel"/>
    <w:tmpl w:val="59E646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95DAC"/>
    <w:multiLevelType w:val="hybridMultilevel"/>
    <w:tmpl w:val="93F0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41E4E"/>
    <w:multiLevelType w:val="hybridMultilevel"/>
    <w:tmpl w:val="B8AE9D02"/>
    <w:lvl w:ilvl="0" w:tplc="ED30067E">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127C92"/>
    <w:multiLevelType w:val="hybridMultilevel"/>
    <w:tmpl w:val="5BC2A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0B0CAD"/>
    <w:multiLevelType w:val="hybridMultilevel"/>
    <w:tmpl w:val="38D4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A7951"/>
    <w:multiLevelType w:val="hybridMultilevel"/>
    <w:tmpl w:val="DAC4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A356C"/>
    <w:multiLevelType w:val="hybridMultilevel"/>
    <w:tmpl w:val="7A4C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73CA3"/>
    <w:multiLevelType w:val="hybridMultilevel"/>
    <w:tmpl w:val="CE38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77288"/>
    <w:multiLevelType w:val="hybridMultilevel"/>
    <w:tmpl w:val="5396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7199A"/>
    <w:multiLevelType w:val="hybridMultilevel"/>
    <w:tmpl w:val="D6F4C892"/>
    <w:lvl w:ilvl="0" w:tplc="04090019">
      <w:start w:val="1"/>
      <w:numFmt w:val="lowerLetter"/>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2AE1AEF"/>
    <w:multiLevelType w:val="hybridMultilevel"/>
    <w:tmpl w:val="E202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2486C"/>
    <w:multiLevelType w:val="hybridMultilevel"/>
    <w:tmpl w:val="56EE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83A84"/>
    <w:multiLevelType w:val="hybridMultilevel"/>
    <w:tmpl w:val="6052BF7C"/>
    <w:lvl w:ilvl="0" w:tplc="74ECFA58">
      <w:start w:val="1"/>
      <w:numFmt w:val="upperRoman"/>
      <w:lvlText w:val="%1."/>
      <w:lvlJc w:val="righ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91419EF"/>
    <w:multiLevelType w:val="hybridMultilevel"/>
    <w:tmpl w:val="44B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1246D"/>
    <w:multiLevelType w:val="hybridMultilevel"/>
    <w:tmpl w:val="2D60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2151F"/>
    <w:multiLevelType w:val="hybridMultilevel"/>
    <w:tmpl w:val="6916CFCC"/>
    <w:lvl w:ilvl="0" w:tplc="ED30067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21FDC"/>
    <w:multiLevelType w:val="hybridMultilevel"/>
    <w:tmpl w:val="A8AC445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637E2310"/>
    <w:multiLevelType w:val="hybridMultilevel"/>
    <w:tmpl w:val="C04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374A7"/>
    <w:multiLevelType w:val="hybridMultilevel"/>
    <w:tmpl w:val="E1F0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305EE"/>
    <w:multiLevelType w:val="hybridMultilevel"/>
    <w:tmpl w:val="6624D3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7F4D36"/>
    <w:multiLevelType w:val="hybridMultilevel"/>
    <w:tmpl w:val="CA1E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3079B"/>
    <w:multiLevelType w:val="hybridMultilevel"/>
    <w:tmpl w:val="D080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F9071D"/>
    <w:multiLevelType w:val="hybridMultilevel"/>
    <w:tmpl w:val="0DC4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2E47E3"/>
    <w:multiLevelType w:val="hybridMultilevel"/>
    <w:tmpl w:val="308CF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9EC3326"/>
    <w:multiLevelType w:val="hybridMultilevel"/>
    <w:tmpl w:val="CEC265F6"/>
    <w:lvl w:ilvl="0" w:tplc="23887918">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D656FEF"/>
    <w:multiLevelType w:val="hybridMultilevel"/>
    <w:tmpl w:val="A344FFD0"/>
    <w:lvl w:ilvl="0" w:tplc="940E426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59547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5938087">
    <w:abstractNumId w:val="5"/>
  </w:num>
  <w:num w:numId="3" w16cid:durableId="1102916265">
    <w:abstractNumId w:val="8"/>
  </w:num>
  <w:num w:numId="4" w16cid:durableId="709304832">
    <w:abstractNumId w:val="8"/>
  </w:num>
  <w:num w:numId="5" w16cid:durableId="2136676441">
    <w:abstractNumId w:val="31"/>
  </w:num>
  <w:num w:numId="6" w16cid:durableId="12989481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68326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98304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89375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7750325">
    <w:abstractNumId w:val="25"/>
  </w:num>
  <w:num w:numId="11" w16cid:durableId="83887308">
    <w:abstractNumId w:val="24"/>
  </w:num>
  <w:num w:numId="12" w16cid:durableId="118957279">
    <w:abstractNumId w:val="12"/>
  </w:num>
  <w:num w:numId="13" w16cid:durableId="177157331">
    <w:abstractNumId w:val="1"/>
  </w:num>
  <w:num w:numId="14" w16cid:durableId="438574887">
    <w:abstractNumId w:val="35"/>
  </w:num>
  <w:num w:numId="15" w16cid:durableId="1809087965">
    <w:abstractNumId w:val="22"/>
  </w:num>
  <w:num w:numId="16" w16cid:durableId="1308048514">
    <w:abstractNumId w:val="6"/>
  </w:num>
  <w:num w:numId="17" w16cid:durableId="584455388">
    <w:abstractNumId w:val="3"/>
  </w:num>
  <w:num w:numId="18" w16cid:durableId="1814131147">
    <w:abstractNumId w:val="32"/>
  </w:num>
  <w:num w:numId="19" w16cid:durableId="111829056">
    <w:abstractNumId w:val="29"/>
  </w:num>
  <w:num w:numId="20" w16cid:durableId="1677879834">
    <w:abstractNumId w:val="18"/>
  </w:num>
  <w:num w:numId="21" w16cid:durableId="891036371">
    <w:abstractNumId w:val="4"/>
  </w:num>
  <w:num w:numId="22" w16cid:durableId="426464813">
    <w:abstractNumId w:val="34"/>
  </w:num>
  <w:num w:numId="23" w16cid:durableId="587469284">
    <w:abstractNumId w:val="19"/>
  </w:num>
  <w:num w:numId="24" w16cid:durableId="18916502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0631550">
    <w:abstractNumId w:val="28"/>
  </w:num>
  <w:num w:numId="26" w16cid:durableId="57630798">
    <w:abstractNumId w:val="26"/>
  </w:num>
  <w:num w:numId="27" w16cid:durableId="1036006276">
    <w:abstractNumId w:val="7"/>
  </w:num>
  <w:num w:numId="28" w16cid:durableId="1584678177">
    <w:abstractNumId w:val="14"/>
  </w:num>
  <w:num w:numId="29" w16cid:durableId="1031153861">
    <w:abstractNumId w:val="23"/>
  </w:num>
  <w:num w:numId="30" w16cid:durableId="1874727154">
    <w:abstractNumId w:val="17"/>
  </w:num>
  <w:num w:numId="31" w16cid:durableId="1627347115">
    <w:abstractNumId w:val="27"/>
  </w:num>
  <w:num w:numId="32" w16cid:durableId="1377049029">
    <w:abstractNumId w:val="21"/>
  </w:num>
  <w:num w:numId="33" w16cid:durableId="477310817">
    <w:abstractNumId w:val="20"/>
  </w:num>
  <w:num w:numId="34" w16cid:durableId="1248150276">
    <w:abstractNumId w:val="11"/>
  </w:num>
  <w:num w:numId="35" w16cid:durableId="1874225110">
    <w:abstractNumId w:val="16"/>
  </w:num>
  <w:num w:numId="36" w16cid:durableId="743722449">
    <w:abstractNumId w:val="9"/>
  </w:num>
  <w:num w:numId="37" w16cid:durableId="1627421583">
    <w:abstractNumId w:val="30"/>
  </w:num>
  <w:num w:numId="38" w16cid:durableId="1593392429">
    <w:abstractNumId w:val="13"/>
  </w:num>
  <w:num w:numId="39" w16cid:durableId="1545749720">
    <w:abstractNumId w:val="15"/>
  </w:num>
  <w:num w:numId="40" w16cid:durableId="863127679">
    <w:abstractNumId w:val="0"/>
  </w:num>
  <w:num w:numId="41" w16cid:durableId="1978560566">
    <w:abstractNumId w:val="2"/>
  </w:num>
  <w:num w:numId="42" w16cid:durableId="20230463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AF"/>
    <w:rsid w:val="00000DD6"/>
    <w:rsid w:val="00001796"/>
    <w:rsid w:val="00001D08"/>
    <w:rsid w:val="00003459"/>
    <w:rsid w:val="000066BA"/>
    <w:rsid w:val="00007C8B"/>
    <w:rsid w:val="0001131B"/>
    <w:rsid w:val="00015BB1"/>
    <w:rsid w:val="00016609"/>
    <w:rsid w:val="0001704C"/>
    <w:rsid w:val="000173C9"/>
    <w:rsid w:val="00017631"/>
    <w:rsid w:val="00020D37"/>
    <w:rsid w:val="00020EF4"/>
    <w:rsid w:val="00021B0A"/>
    <w:rsid w:val="00022534"/>
    <w:rsid w:val="000226A5"/>
    <w:rsid w:val="0002312B"/>
    <w:rsid w:val="00023F0F"/>
    <w:rsid w:val="00024349"/>
    <w:rsid w:val="00027D1D"/>
    <w:rsid w:val="00031BDA"/>
    <w:rsid w:val="00032B7D"/>
    <w:rsid w:val="00032D04"/>
    <w:rsid w:val="0003490B"/>
    <w:rsid w:val="00035670"/>
    <w:rsid w:val="00036D59"/>
    <w:rsid w:val="0003757A"/>
    <w:rsid w:val="00044E2E"/>
    <w:rsid w:val="000452FD"/>
    <w:rsid w:val="0004695B"/>
    <w:rsid w:val="00046F60"/>
    <w:rsid w:val="0005013F"/>
    <w:rsid w:val="000513FA"/>
    <w:rsid w:val="00057071"/>
    <w:rsid w:val="00060115"/>
    <w:rsid w:val="00061ADD"/>
    <w:rsid w:val="00061B59"/>
    <w:rsid w:val="000627CD"/>
    <w:rsid w:val="0006483A"/>
    <w:rsid w:val="00067A3C"/>
    <w:rsid w:val="0007052F"/>
    <w:rsid w:val="0007056F"/>
    <w:rsid w:val="000720DA"/>
    <w:rsid w:val="00074011"/>
    <w:rsid w:val="00074DB4"/>
    <w:rsid w:val="000755E3"/>
    <w:rsid w:val="000763FA"/>
    <w:rsid w:val="00080538"/>
    <w:rsid w:val="00080F1D"/>
    <w:rsid w:val="00082E92"/>
    <w:rsid w:val="00083780"/>
    <w:rsid w:val="00085922"/>
    <w:rsid w:val="00085CAB"/>
    <w:rsid w:val="00085DAC"/>
    <w:rsid w:val="00086CA5"/>
    <w:rsid w:val="00094A8B"/>
    <w:rsid w:val="00096A55"/>
    <w:rsid w:val="00096B2E"/>
    <w:rsid w:val="00096B42"/>
    <w:rsid w:val="000A08F3"/>
    <w:rsid w:val="000A198D"/>
    <w:rsid w:val="000A1B7F"/>
    <w:rsid w:val="000A2127"/>
    <w:rsid w:val="000A24D9"/>
    <w:rsid w:val="000A3701"/>
    <w:rsid w:val="000B5B4E"/>
    <w:rsid w:val="000B6DBE"/>
    <w:rsid w:val="000B71C2"/>
    <w:rsid w:val="000C34BF"/>
    <w:rsid w:val="000C3E04"/>
    <w:rsid w:val="000C4AC5"/>
    <w:rsid w:val="000C5D8E"/>
    <w:rsid w:val="000C6589"/>
    <w:rsid w:val="000C7379"/>
    <w:rsid w:val="000D11BA"/>
    <w:rsid w:val="000D1D22"/>
    <w:rsid w:val="000D1DA4"/>
    <w:rsid w:val="000D3E67"/>
    <w:rsid w:val="000D3EB0"/>
    <w:rsid w:val="000E11AA"/>
    <w:rsid w:val="000E1D06"/>
    <w:rsid w:val="000E2C68"/>
    <w:rsid w:val="000E5439"/>
    <w:rsid w:val="000F0214"/>
    <w:rsid w:val="000F3165"/>
    <w:rsid w:val="000F320B"/>
    <w:rsid w:val="00102AA1"/>
    <w:rsid w:val="00102D30"/>
    <w:rsid w:val="00103146"/>
    <w:rsid w:val="00104AA1"/>
    <w:rsid w:val="00107DDC"/>
    <w:rsid w:val="00110406"/>
    <w:rsid w:val="001126AB"/>
    <w:rsid w:val="00113ADA"/>
    <w:rsid w:val="00114E06"/>
    <w:rsid w:val="001173B9"/>
    <w:rsid w:val="001204DE"/>
    <w:rsid w:val="0012053A"/>
    <w:rsid w:val="00121917"/>
    <w:rsid w:val="001239AC"/>
    <w:rsid w:val="00130DED"/>
    <w:rsid w:val="0013167C"/>
    <w:rsid w:val="001319DA"/>
    <w:rsid w:val="0014037D"/>
    <w:rsid w:val="001404B1"/>
    <w:rsid w:val="001409B7"/>
    <w:rsid w:val="00141330"/>
    <w:rsid w:val="00141559"/>
    <w:rsid w:val="00141A26"/>
    <w:rsid w:val="001427F5"/>
    <w:rsid w:val="00143C39"/>
    <w:rsid w:val="00143C95"/>
    <w:rsid w:val="001444F8"/>
    <w:rsid w:val="00144D1B"/>
    <w:rsid w:val="0014674C"/>
    <w:rsid w:val="00146933"/>
    <w:rsid w:val="00151D25"/>
    <w:rsid w:val="001539C6"/>
    <w:rsid w:val="00153E6C"/>
    <w:rsid w:val="001556F8"/>
    <w:rsid w:val="001563F9"/>
    <w:rsid w:val="00157454"/>
    <w:rsid w:val="001605D1"/>
    <w:rsid w:val="00160EFA"/>
    <w:rsid w:val="0016142A"/>
    <w:rsid w:val="0016255E"/>
    <w:rsid w:val="00162BF0"/>
    <w:rsid w:val="00164314"/>
    <w:rsid w:val="001647F8"/>
    <w:rsid w:val="00167B51"/>
    <w:rsid w:val="00167DFD"/>
    <w:rsid w:val="001711F5"/>
    <w:rsid w:val="00172624"/>
    <w:rsid w:val="0017606E"/>
    <w:rsid w:val="00177D16"/>
    <w:rsid w:val="001830C5"/>
    <w:rsid w:val="001845BC"/>
    <w:rsid w:val="00185813"/>
    <w:rsid w:val="00185BB5"/>
    <w:rsid w:val="00190599"/>
    <w:rsid w:val="00191C24"/>
    <w:rsid w:val="00191CBE"/>
    <w:rsid w:val="00192613"/>
    <w:rsid w:val="00192F9C"/>
    <w:rsid w:val="0019324B"/>
    <w:rsid w:val="00193D6D"/>
    <w:rsid w:val="001970BF"/>
    <w:rsid w:val="00197812"/>
    <w:rsid w:val="001A1BF3"/>
    <w:rsid w:val="001A4142"/>
    <w:rsid w:val="001A4212"/>
    <w:rsid w:val="001A4619"/>
    <w:rsid w:val="001A4DC1"/>
    <w:rsid w:val="001A7152"/>
    <w:rsid w:val="001B1F93"/>
    <w:rsid w:val="001B3AF0"/>
    <w:rsid w:val="001C05E5"/>
    <w:rsid w:val="001C0974"/>
    <w:rsid w:val="001C0F80"/>
    <w:rsid w:val="001C14C6"/>
    <w:rsid w:val="001C1F79"/>
    <w:rsid w:val="001C3757"/>
    <w:rsid w:val="001C4CF3"/>
    <w:rsid w:val="001C75C8"/>
    <w:rsid w:val="001D2015"/>
    <w:rsid w:val="001D3BD4"/>
    <w:rsid w:val="001D3C98"/>
    <w:rsid w:val="001D4BFF"/>
    <w:rsid w:val="001E0805"/>
    <w:rsid w:val="001E1145"/>
    <w:rsid w:val="001E4150"/>
    <w:rsid w:val="001E6BB1"/>
    <w:rsid w:val="001E6E0A"/>
    <w:rsid w:val="001F178C"/>
    <w:rsid w:val="001F367F"/>
    <w:rsid w:val="001F5A88"/>
    <w:rsid w:val="001F71CB"/>
    <w:rsid w:val="00200E22"/>
    <w:rsid w:val="00202AA5"/>
    <w:rsid w:val="00206362"/>
    <w:rsid w:val="00207891"/>
    <w:rsid w:val="00210A73"/>
    <w:rsid w:val="00212698"/>
    <w:rsid w:val="00213125"/>
    <w:rsid w:val="00214EB4"/>
    <w:rsid w:val="00215437"/>
    <w:rsid w:val="00221375"/>
    <w:rsid w:val="0022209E"/>
    <w:rsid w:val="00223DDA"/>
    <w:rsid w:val="002251EE"/>
    <w:rsid w:val="00226DB5"/>
    <w:rsid w:val="00227EA1"/>
    <w:rsid w:val="00231D22"/>
    <w:rsid w:val="00233B94"/>
    <w:rsid w:val="00234161"/>
    <w:rsid w:val="00236009"/>
    <w:rsid w:val="002369AE"/>
    <w:rsid w:val="002402F5"/>
    <w:rsid w:val="00243550"/>
    <w:rsid w:val="002443E4"/>
    <w:rsid w:val="002452FC"/>
    <w:rsid w:val="00247967"/>
    <w:rsid w:val="002503CC"/>
    <w:rsid w:val="00252C12"/>
    <w:rsid w:val="00253667"/>
    <w:rsid w:val="00255F6B"/>
    <w:rsid w:val="00256E34"/>
    <w:rsid w:val="0026206C"/>
    <w:rsid w:val="00262910"/>
    <w:rsid w:val="0026311E"/>
    <w:rsid w:val="00264408"/>
    <w:rsid w:val="00267244"/>
    <w:rsid w:val="00267391"/>
    <w:rsid w:val="002706F9"/>
    <w:rsid w:val="00271049"/>
    <w:rsid w:val="00271AF7"/>
    <w:rsid w:val="00273002"/>
    <w:rsid w:val="002743CF"/>
    <w:rsid w:val="0027477A"/>
    <w:rsid w:val="00275376"/>
    <w:rsid w:val="002761AE"/>
    <w:rsid w:val="00276FB5"/>
    <w:rsid w:val="00277780"/>
    <w:rsid w:val="0028116F"/>
    <w:rsid w:val="002817A7"/>
    <w:rsid w:val="00281D6F"/>
    <w:rsid w:val="002843BE"/>
    <w:rsid w:val="002843EF"/>
    <w:rsid w:val="002848E9"/>
    <w:rsid w:val="002866D3"/>
    <w:rsid w:val="002870DD"/>
    <w:rsid w:val="002871DC"/>
    <w:rsid w:val="00290DED"/>
    <w:rsid w:val="002937C0"/>
    <w:rsid w:val="002940AE"/>
    <w:rsid w:val="00294DD7"/>
    <w:rsid w:val="002956D7"/>
    <w:rsid w:val="00295D19"/>
    <w:rsid w:val="002963A8"/>
    <w:rsid w:val="002963C6"/>
    <w:rsid w:val="0029673C"/>
    <w:rsid w:val="00296EBE"/>
    <w:rsid w:val="00297E94"/>
    <w:rsid w:val="002A043D"/>
    <w:rsid w:val="002A08B5"/>
    <w:rsid w:val="002A1FB6"/>
    <w:rsid w:val="002A27F5"/>
    <w:rsid w:val="002A456F"/>
    <w:rsid w:val="002B39B7"/>
    <w:rsid w:val="002B4BFA"/>
    <w:rsid w:val="002B63B3"/>
    <w:rsid w:val="002B6967"/>
    <w:rsid w:val="002B7875"/>
    <w:rsid w:val="002C00B4"/>
    <w:rsid w:val="002C456A"/>
    <w:rsid w:val="002C5CC3"/>
    <w:rsid w:val="002D4CAF"/>
    <w:rsid w:val="002D6A07"/>
    <w:rsid w:val="002E075D"/>
    <w:rsid w:val="002E2546"/>
    <w:rsid w:val="002F2854"/>
    <w:rsid w:val="002F350B"/>
    <w:rsid w:val="002F35A7"/>
    <w:rsid w:val="002F3C8D"/>
    <w:rsid w:val="002F4D44"/>
    <w:rsid w:val="002F60C2"/>
    <w:rsid w:val="002F6B14"/>
    <w:rsid w:val="002F713F"/>
    <w:rsid w:val="002F7149"/>
    <w:rsid w:val="0030117E"/>
    <w:rsid w:val="00305D1B"/>
    <w:rsid w:val="00307CC4"/>
    <w:rsid w:val="00310DF0"/>
    <w:rsid w:val="00311574"/>
    <w:rsid w:val="003126D4"/>
    <w:rsid w:val="00312F09"/>
    <w:rsid w:val="00314BE2"/>
    <w:rsid w:val="00317A8A"/>
    <w:rsid w:val="00317B3E"/>
    <w:rsid w:val="003201F6"/>
    <w:rsid w:val="003206B0"/>
    <w:rsid w:val="00321380"/>
    <w:rsid w:val="003247EB"/>
    <w:rsid w:val="00325FF4"/>
    <w:rsid w:val="00326F6F"/>
    <w:rsid w:val="003272F4"/>
    <w:rsid w:val="003275F6"/>
    <w:rsid w:val="0033280B"/>
    <w:rsid w:val="003354C8"/>
    <w:rsid w:val="003402D2"/>
    <w:rsid w:val="00343400"/>
    <w:rsid w:val="00345F17"/>
    <w:rsid w:val="003545A7"/>
    <w:rsid w:val="00361B74"/>
    <w:rsid w:val="0036303E"/>
    <w:rsid w:val="00365240"/>
    <w:rsid w:val="00366147"/>
    <w:rsid w:val="00370BC3"/>
    <w:rsid w:val="00370D38"/>
    <w:rsid w:val="00372309"/>
    <w:rsid w:val="00372A12"/>
    <w:rsid w:val="003745F4"/>
    <w:rsid w:val="0037617F"/>
    <w:rsid w:val="003802A6"/>
    <w:rsid w:val="003803AF"/>
    <w:rsid w:val="00382488"/>
    <w:rsid w:val="00385ACA"/>
    <w:rsid w:val="0038641D"/>
    <w:rsid w:val="0038798E"/>
    <w:rsid w:val="00392DD6"/>
    <w:rsid w:val="00394F3A"/>
    <w:rsid w:val="003961CE"/>
    <w:rsid w:val="003A26DB"/>
    <w:rsid w:val="003A6303"/>
    <w:rsid w:val="003A6393"/>
    <w:rsid w:val="003B012E"/>
    <w:rsid w:val="003B081D"/>
    <w:rsid w:val="003B10E1"/>
    <w:rsid w:val="003B14DD"/>
    <w:rsid w:val="003C13C6"/>
    <w:rsid w:val="003C1976"/>
    <w:rsid w:val="003C2060"/>
    <w:rsid w:val="003C465A"/>
    <w:rsid w:val="003C5175"/>
    <w:rsid w:val="003C6387"/>
    <w:rsid w:val="003D0172"/>
    <w:rsid w:val="003D06B2"/>
    <w:rsid w:val="003D0C9C"/>
    <w:rsid w:val="003D3BC3"/>
    <w:rsid w:val="003D3E7A"/>
    <w:rsid w:val="003D622A"/>
    <w:rsid w:val="003E0CAE"/>
    <w:rsid w:val="003E1B59"/>
    <w:rsid w:val="003E4848"/>
    <w:rsid w:val="003E75E3"/>
    <w:rsid w:val="003F002E"/>
    <w:rsid w:val="003F351F"/>
    <w:rsid w:val="003F5EA3"/>
    <w:rsid w:val="003F626C"/>
    <w:rsid w:val="003F7B04"/>
    <w:rsid w:val="004011EF"/>
    <w:rsid w:val="00403FB9"/>
    <w:rsid w:val="00410C1D"/>
    <w:rsid w:val="00412783"/>
    <w:rsid w:val="004127C8"/>
    <w:rsid w:val="00412DA6"/>
    <w:rsid w:val="0041449F"/>
    <w:rsid w:val="004218C2"/>
    <w:rsid w:val="00421CB3"/>
    <w:rsid w:val="0042284B"/>
    <w:rsid w:val="004239DF"/>
    <w:rsid w:val="004258CA"/>
    <w:rsid w:val="00426503"/>
    <w:rsid w:val="00433C46"/>
    <w:rsid w:val="00434040"/>
    <w:rsid w:val="0043509F"/>
    <w:rsid w:val="00437A4F"/>
    <w:rsid w:val="004404EC"/>
    <w:rsid w:val="00440894"/>
    <w:rsid w:val="00441BA9"/>
    <w:rsid w:val="004425E1"/>
    <w:rsid w:val="004427A4"/>
    <w:rsid w:val="00442CEC"/>
    <w:rsid w:val="00443158"/>
    <w:rsid w:val="004447CC"/>
    <w:rsid w:val="00444E60"/>
    <w:rsid w:val="0044791A"/>
    <w:rsid w:val="00447C1B"/>
    <w:rsid w:val="00450090"/>
    <w:rsid w:val="004517EE"/>
    <w:rsid w:val="0045502B"/>
    <w:rsid w:val="00455262"/>
    <w:rsid w:val="00455760"/>
    <w:rsid w:val="0045594E"/>
    <w:rsid w:val="00455CB0"/>
    <w:rsid w:val="00457802"/>
    <w:rsid w:val="004608D5"/>
    <w:rsid w:val="00462042"/>
    <w:rsid w:val="00465073"/>
    <w:rsid w:val="004679EE"/>
    <w:rsid w:val="00470934"/>
    <w:rsid w:val="00470B2A"/>
    <w:rsid w:val="00472F22"/>
    <w:rsid w:val="004737D2"/>
    <w:rsid w:val="00473841"/>
    <w:rsid w:val="004747E7"/>
    <w:rsid w:val="00475084"/>
    <w:rsid w:val="00475C31"/>
    <w:rsid w:val="00483B48"/>
    <w:rsid w:val="00484137"/>
    <w:rsid w:val="0048444D"/>
    <w:rsid w:val="004845A1"/>
    <w:rsid w:val="004845F3"/>
    <w:rsid w:val="00484753"/>
    <w:rsid w:val="00485905"/>
    <w:rsid w:val="00485E67"/>
    <w:rsid w:val="00494B23"/>
    <w:rsid w:val="004951E3"/>
    <w:rsid w:val="004A0C74"/>
    <w:rsid w:val="004A44CF"/>
    <w:rsid w:val="004A6A48"/>
    <w:rsid w:val="004A7787"/>
    <w:rsid w:val="004B38D5"/>
    <w:rsid w:val="004B5475"/>
    <w:rsid w:val="004B5621"/>
    <w:rsid w:val="004B79B2"/>
    <w:rsid w:val="004C0C60"/>
    <w:rsid w:val="004C123A"/>
    <w:rsid w:val="004C1C1C"/>
    <w:rsid w:val="004C24C7"/>
    <w:rsid w:val="004C56E8"/>
    <w:rsid w:val="004C7957"/>
    <w:rsid w:val="004D095C"/>
    <w:rsid w:val="004D1BFB"/>
    <w:rsid w:val="004D211E"/>
    <w:rsid w:val="004D2353"/>
    <w:rsid w:val="004D5395"/>
    <w:rsid w:val="004D54CE"/>
    <w:rsid w:val="004D596F"/>
    <w:rsid w:val="004D650F"/>
    <w:rsid w:val="004E0589"/>
    <w:rsid w:val="004E0F4C"/>
    <w:rsid w:val="004E14DB"/>
    <w:rsid w:val="004E1941"/>
    <w:rsid w:val="004E6705"/>
    <w:rsid w:val="004F0F66"/>
    <w:rsid w:val="004F78FC"/>
    <w:rsid w:val="004F7AFD"/>
    <w:rsid w:val="00503617"/>
    <w:rsid w:val="00503DCC"/>
    <w:rsid w:val="00506619"/>
    <w:rsid w:val="005072E6"/>
    <w:rsid w:val="00510438"/>
    <w:rsid w:val="00510572"/>
    <w:rsid w:val="0051155C"/>
    <w:rsid w:val="00512B66"/>
    <w:rsid w:val="00516975"/>
    <w:rsid w:val="005172CA"/>
    <w:rsid w:val="00522163"/>
    <w:rsid w:val="00522249"/>
    <w:rsid w:val="00526885"/>
    <w:rsid w:val="00527B6B"/>
    <w:rsid w:val="0053063D"/>
    <w:rsid w:val="00533904"/>
    <w:rsid w:val="0053517A"/>
    <w:rsid w:val="0054127A"/>
    <w:rsid w:val="005412D9"/>
    <w:rsid w:val="005421C9"/>
    <w:rsid w:val="0054229E"/>
    <w:rsid w:val="00542AB0"/>
    <w:rsid w:val="005505A6"/>
    <w:rsid w:val="005509F2"/>
    <w:rsid w:val="00551F14"/>
    <w:rsid w:val="00553B58"/>
    <w:rsid w:val="00553CBD"/>
    <w:rsid w:val="005574E7"/>
    <w:rsid w:val="005666F7"/>
    <w:rsid w:val="00566CBF"/>
    <w:rsid w:val="0057136D"/>
    <w:rsid w:val="0057289F"/>
    <w:rsid w:val="00572A63"/>
    <w:rsid w:val="00572D41"/>
    <w:rsid w:val="005742B9"/>
    <w:rsid w:val="00577C3E"/>
    <w:rsid w:val="0058033B"/>
    <w:rsid w:val="00581771"/>
    <w:rsid w:val="005875D2"/>
    <w:rsid w:val="00593685"/>
    <w:rsid w:val="00596CE0"/>
    <w:rsid w:val="00597C66"/>
    <w:rsid w:val="005A0BE8"/>
    <w:rsid w:val="005A0F66"/>
    <w:rsid w:val="005A2DE5"/>
    <w:rsid w:val="005A517A"/>
    <w:rsid w:val="005A5328"/>
    <w:rsid w:val="005A6B37"/>
    <w:rsid w:val="005A76A5"/>
    <w:rsid w:val="005A779F"/>
    <w:rsid w:val="005B1691"/>
    <w:rsid w:val="005B5795"/>
    <w:rsid w:val="005B64B2"/>
    <w:rsid w:val="005C0C28"/>
    <w:rsid w:val="005C174D"/>
    <w:rsid w:val="005C2110"/>
    <w:rsid w:val="005C2EBB"/>
    <w:rsid w:val="005C3372"/>
    <w:rsid w:val="005C38CC"/>
    <w:rsid w:val="005C5B15"/>
    <w:rsid w:val="005C5D16"/>
    <w:rsid w:val="005C6BEA"/>
    <w:rsid w:val="005C6DC4"/>
    <w:rsid w:val="005C6F48"/>
    <w:rsid w:val="005C7782"/>
    <w:rsid w:val="005C7F7D"/>
    <w:rsid w:val="005D230F"/>
    <w:rsid w:val="005D2DDD"/>
    <w:rsid w:val="005D43C3"/>
    <w:rsid w:val="005D558A"/>
    <w:rsid w:val="005D7178"/>
    <w:rsid w:val="005E07A2"/>
    <w:rsid w:val="005E22E8"/>
    <w:rsid w:val="005E64E2"/>
    <w:rsid w:val="005E70C7"/>
    <w:rsid w:val="005E7975"/>
    <w:rsid w:val="005F1750"/>
    <w:rsid w:val="005F2F7C"/>
    <w:rsid w:val="005F42C7"/>
    <w:rsid w:val="005F4E18"/>
    <w:rsid w:val="005F4F71"/>
    <w:rsid w:val="005F5C54"/>
    <w:rsid w:val="005F5E7B"/>
    <w:rsid w:val="005F6D43"/>
    <w:rsid w:val="00603F34"/>
    <w:rsid w:val="00605B01"/>
    <w:rsid w:val="00605F5C"/>
    <w:rsid w:val="00613ED0"/>
    <w:rsid w:val="006148B7"/>
    <w:rsid w:val="00614A19"/>
    <w:rsid w:val="00616341"/>
    <w:rsid w:val="00621B81"/>
    <w:rsid w:val="00627888"/>
    <w:rsid w:val="006301F0"/>
    <w:rsid w:val="00630BF3"/>
    <w:rsid w:val="006336C5"/>
    <w:rsid w:val="006363C0"/>
    <w:rsid w:val="00640D78"/>
    <w:rsid w:val="00641339"/>
    <w:rsid w:val="00641346"/>
    <w:rsid w:val="00647AE3"/>
    <w:rsid w:val="00652B4C"/>
    <w:rsid w:val="00652BBC"/>
    <w:rsid w:val="006539B5"/>
    <w:rsid w:val="00655F3D"/>
    <w:rsid w:val="00656BB7"/>
    <w:rsid w:val="00661A3A"/>
    <w:rsid w:val="00661CAF"/>
    <w:rsid w:val="006629A4"/>
    <w:rsid w:val="00663477"/>
    <w:rsid w:val="00665135"/>
    <w:rsid w:val="0066646C"/>
    <w:rsid w:val="00667A3B"/>
    <w:rsid w:val="00670FAE"/>
    <w:rsid w:val="00671E80"/>
    <w:rsid w:val="0067205D"/>
    <w:rsid w:val="006722F9"/>
    <w:rsid w:val="00672E5E"/>
    <w:rsid w:val="00673FEA"/>
    <w:rsid w:val="00676095"/>
    <w:rsid w:val="00677704"/>
    <w:rsid w:val="006777D5"/>
    <w:rsid w:val="00677AF6"/>
    <w:rsid w:val="00677F99"/>
    <w:rsid w:val="00680C05"/>
    <w:rsid w:val="00681DB1"/>
    <w:rsid w:val="00683BAB"/>
    <w:rsid w:val="00683FA0"/>
    <w:rsid w:val="006856DA"/>
    <w:rsid w:val="00685A23"/>
    <w:rsid w:val="0068612E"/>
    <w:rsid w:val="00686FF6"/>
    <w:rsid w:val="0069015D"/>
    <w:rsid w:val="00690229"/>
    <w:rsid w:val="006910FD"/>
    <w:rsid w:val="00694CFF"/>
    <w:rsid w:val="006957AB"/>
    <w:rsid w:val="006A2C67"/>
    <w:rsid w:val="006A3E73"/>
    <w:rsid w:val="006A4A5B"/>
    <w:rsid w:val="006A5668"/>
    <w:rsid w:val="006A5A1E"/>
    <w:rsid w:val="006A5C58"/>
    <w:rsid w:val="006A7F07"/>
    <w:rsid w:val="006B3795"/>
    <w:rsid w:val="006B5197"/>
    <w:rsid w:val="006B5276"/>
    <w:rsid w:val="006B6EAB"/>
    <w:rsid w:val="006B741B"/>
    <w:rsid w:val="006B7A51"/>
    <w:rsid w:val="006B7BE8"/>
    <w:rsid w:val="006B7E56"/>
    <w:rsid w:val="006C0E0E"/>
    <w:rsid w:val="006C2C6A"/>
    <w:rsid w:val="006C334A"/>
    <w:rsid w:val="006C4F53"/>
    <w:rsid w:val="006C5679"/>
    <w:rsid w:val="006C70BF"/>
    <w:rsid w:val="006D102E"/>
    <w:rsid w:val="006D795B"/>
    <w:rsid w:val="006E12B7"/>
    <w:rsid w:val="006E144A"/>
    <w:rsid w:val="006E18A8"/>
    <w:rsid w:val="006E4425"/>
    <w:rsid w:val="006E4C97"/>
    <w:rsid w:val="006E65FC"/>
    <w:rsid w:val="006F1A29"/>
    <w:rsid w:val="006F3203"/>
    <w:rsid w:val="006F440E"/>
    <w:rsid w:val="006F46D6"/>
    <w:rsid w:val="006F5CC1"/>
    <w:rsid w:val="006F73EA"/>
    <w:rsid w:val="00701516"/>
    <w:rsid w:val="00702530"/>
    <w:rsid w:val="00703B34"/>
    <w:rsid w:val="00705B68"/>
    <w:rsid w:val="00710A26"/>
    <w:rsid w:val="0071125E"/>
    <w:rsid w:val="00711EFC"/>
    <w:rsid w:val="00712815"/>
    <w:rsid w:val="0071348E"/>
    <w:rsid w:val="007148D9"/>
    <w:rsid w:val="0071541C"/>
    <w:rsid w:val="007165BF"/>
    <w:rsid w:val="00716B3D"/>
    <w:rsid w:val="0071750B"/>
    <w:rsid w:val="00717669"/>
    <w:rsid w:val="00720929"/>
    <w:rsid w:val="007229B2"/>
    <w:rsid w:val="00723FC4"/>
    <w:rsid w:val="00724D19"/>
    <w:rsid w:val="00724E3B"/>
    <w:rsid w:val="00726D98"/>
    <w:rsid w:val="00730A5B"/>
    <w:rsid w:val="00730E92"/>
    <w:rsid w:val="00733285"/>
    <w:rsid w:val="00735EF5"/>
    <w:rsid w:val="00736DAE"/>
    <w:rsid w:val="007400A1"/>
    <w:rsid w:val="007414C4"/>
    <w:rsid w:val="00742241"/>
    <w:rsid w:val="007434D7"/>
    <w:rsid w:val="00745026"/>
    <w:rsid w:val="00747CC7"/>
    <w:rsid w:val="007504DA"/>
    <w:rsid w:val="00754163"/>
    <w:rsid w:val="00754636"/>
    <w:rsid w:val="0075517B"/>
    <w:rsid w:val="00762905"/>
    <w:rsid w:val="00763199"/>
    <w:rsid w:val="00766EC8"/>
    <w:rsid w:val="0077041A"/>
    <w:rsid w:val="00772CD6"/>
    <w:rsid w:val="00772F02"/>
    <w:rsid w:val="00774337"/>
    <w:rsid w:val="00774819"/>
    <w:rsid w:val="00774E58"/>
    <w:rsid w:val="00775B52"/>
    <w:rsid w:val="00775C3D"/>
    <w:rsid w:val="0077694D"/>
    <w:rsid w:val="0078084A"/>
    <w:rsid w:val="00780910"/>
    <w:rsid w:val="007841FC"/>
    <w:rsid w:val="00792186"/>
    <w:rsid w:val="00792A3D"/>
    <w:rsid w:val="007940B6"/>
    <w:rsid w:val="00794F51"/>
    <w:rsid w:val="00796F79"/>
    <w:rsid w:val="00797382"/>
    <w:rsid w:val="007A25AF"/>
    <w:rsid w:val="007A30D3"/>
    <w:rsid w:val="007A3AB5"/>
    <w:rsid w:val="007A4AA2"/>
    <w:rsid w:val="007A4D75"/>
    <w:rsid w:val="007A597D"/>
    <w:rsid w:val="007A7DD7"/>
    <w:rsid w:val="007B1091"/>
    <w:rsid w:val="007B3E98"/>
    <w:rsid w:val="007B4D85"/>
    <w:rsid w:val="007B548F"/>
    <w:rsid w:val="007B5822"/>
    <w:rsid w:val="007B65D7"/>
    <w:rsid w:val="007B6634"/>
    <w:rsid w:val="007B7C6C"/>
    <w:rsid w:val="007C3141"/>
    <w:rsid w:val="007C3F35"/>
    <w:rsid w:val="007C77CD"/>
    <w:rsid w:val="007C7A65"/>
    <w:rsid w:val="007D33D8"/>
    <w:rsid w:val="007D3783"/>
    <w:rsid w:val="007D39CD"/>
    <w:rsid w:val="007D6AE7"/>
    <w:rsid w:val="007D6DD2"/>
    <w:rsid w:val="007D778B"/>
    <w:rsid w:val="007E1CDD"/>
    <w:rsid w:val="007E298E"/>
    <w:rsid w:val="007E39F9"/>
    <w:rsid w:val="007E4C65"/>
    <w:rsid w:val="007E6C65"/>
    <w:rsid w:val="007E6F77"/>
    <w:rsid w:val="007F0F4C"/>
    <w:rsid w:val="007F1277"/>
    <w:rsid w:val="007F210E"/>
    <w:rsid w:val="007F47D6"/>
    <w:rsid w:val="007F7483"/>
    <w:rsid w:val="007F7E97"/>
    <w:rsid w:val="00800702"/>
    <w:rsid w:val="008018EE"/>
    <w:rsid w:val="0081419C"/>
    <w:rsid w:val="00814FB0"/>
    <w:rsid w:val="00815489"/>
    <w:rsid w:val="00820570"/>
    <w:rsid w:val="0082071F"/>
    <w:rsid w:val="008210FE"/>
    <w:rsid w:val="008213C5"/>
    <w:rsid w:val="00826913"/>
    <w:rsid w:val="00826F23"/>
    <w:rsid w:val="00831506"/>
    <w:rsid w:val="00831FCA"/>
    <w:rsid w:val="008356D8"/>
    <w:rsid w:val="00835F39"/>
    <w:rsid w:val="00835FBE"/>
    <w:rsid w:val="008360E4"/>
    <w:rsid w:val="008377A9"/>
    <w:rsid w:val="00840594"/>
    <w:rsid w:val="008406F0"/>
    <w:rsid w:val="0084147C"/>
    <w:rsid w:val="00842F2D"/>
    <w:rsid w:val="00845063"/>
    <w:rsid w:val="008467EF"/>
    <w:rsid w:val="0085016B"/>
    <w:rsid w:val="00850353"/>
    <w:rsid w:val="008509EC"/>
    <w:rsid w:val="008518E1"/>
    <w:rsid w:val="00854460"/>
    <w:rsid w:val="00855173"/>
    <w:rsid w:val="00855C83"/>
    <w:rsid w:val="00855FA1"/>
    <w:rsid w:val="00856A5B"/>
    <w:rsid w:val="00857031"/>
    <w:rsid w:val="008600A4"/>
    <w:rsid w:val="00860284"/>
    <w:rsid w:val="00861BE5"/>
    <w:rsid w:val="00863274"/>
    <w:rsid w:val="0086794C"/>
    <w:rsid w:val="00867ACF"/>
    <w:rsid w:val="00870B1E"/>
    <w:rsid w:val="00873404"/>
    <w:rsid w:val="008750D2"/>
    <w:rsid w:val="00875B76"/>
    <w:rsid w:val="00875C92"/>
    <w:rsid w:val="008807A0"/>
    <w:rsid w:val="00880B07"/>
    <w:rsid w:val="008813A3"/>
    <w:rsid w:val="00881F94"/>
    <w:rsid w:val="00886F4A"/>
    <w:rsid w:val="00893A3D"/>
    <w:rsid w:val="00895525"/>
    <w:rsid w:val="00897009"/>
    <w:rsid w:val="008A042A"/>
    <w:rsid w:val="008A084B"/>
    <w:rsid w:val="008A0B54"/>
    <w:rsid w:val="008A25AA"/>
    <w:rsid w:val="008A284E"/>
    <w:rsid w:val="008A29EE"/>
    <w:rsid w:val="008A414D"/>
    <w:rsid w:val="008A482F"/>
    <w:rsid w:val="008A4E29"/>
    <w:rsid w:val="008A5894"/>
    <w:rsid w:val="008B2BDF"/>
    <w:rsid w:val="008B4533"/>
    <w:rsid w:val="008B7652"/>
    <w:rsid w:val="008B7913"/>
    <w:rsid w:val="008C09D0"/>
    <w:rsid w:val="008C0D4A"/>
    <w:rsid w:val="008C25B7"/>
    <w:rsid w:val="008C26C0"/>
    <w:rsid w:val="008C3895"/>
    <w:rsid w:val="008C404F"/>
    <w:rsid w:val="008C5792"/>
    <w:rsid w:val="008C62AB"/>
    <w:rsid w:val="008C7D84"/>
    <w:rsid w:val="008D03DC"/>
    <w:rsid w:val="008E1FDF"/>
    <w:rsid w:val="008E5032"/>
    <w:rsid w:val="008E5984"/>
    <w:rsid w:val="008E63CD"/>
    <w:rsid w:val="008E7111"/>
    <w:rsid w:val="008E71DB"/>
    <w:rsid w:val="008F1060"/>
    <w:rsid w:val="008F5807"/>
    <w:rsid w:val="008F635B"/>
    <w:rsid w:val="008F76EA"/>
    <w:rsid w:val="008F7B17"/>
    <w:rsid w:val="00900B02"/>
    <w:rsid w:val="00904593"/>
    <w:rsid w:val="00904D4E"/>
    <w:rsid w:val="009052D1"/>
    <w:rsid w:val="00906007"/>
    <w:rsid w:val="00907223"/>
    <w:rsid w:val="00910CC2"/>
    <w:rsid w:val="00914557"/>
    <w:rsid w:val="0091692C"/>
    <w:rsid w:val="00920D74"/>
    <w:rsid w:val="00921AF6"/>
    <w:rsid w:val="009238A7"/>
    <w:rsid w:val="00923EE3"/>
    <w:rsid w:val="00923F5D"/>
    <w:rsid w:val="00927287"/>
    <w:rsid w:val="00927BC8"/>
    <w:rsid w:val="009317B2"/>
    <w:rsid w:val="00932690"/>
    <w:rsid w:val="00933497"/>
    <w:rsid w:val="00933522"/>
    <w:rsid w:val="009345B6"/>
    <w:rsid w:val="00934AB1"/>
    <w:rsid w:val="009355D7"/>
    <w:rsid w:val="00936C7F"/>
    <w:rsid w:val="00937991"/>
    <w:rsid w:val="00937E02"/>
    <w:rsid w:val="009438AA"/>
    <w:rsid w:val="00945ED0"/>
    <w:rsid w:val="00946596"/>
    <w:rsid w:val="0095335D"/>
    <w:rsid w:val="009538FF"/>
    <w:rsid w:val="00954D83"/>
    <w:rsid w:val="00955DF4"/>
    <w:rsid w:val="00956D84"/>
    <w:rsid w:val="00957E71"/>
    <w:rsid w:val="009615EC"/>
    <w:rsid w:val="00964756"/>
    <w:rsid w:val="009657F9"/>
    <w:rsid w:val="009700AE"/>
    <w:rsid w:val="009710E8"/>
    <w:rsid w:val="00972C10"/>
    <w:rsid w:val="00972E10"/>
    <w:rsid w:val="00973510"/>
    <w:rsid w:val="00975CB9"/>
    <w:rsid w:val="0097659E"/>
    <w:rsid w:val="00984C96"/>
    <w:rsid w:val="00987247"/>
    <w:rsid w:val="00991719"/>
    <w:rsid w:val="00992E02"/>
    <w:rsid w:val="009950BD"/>
    <w:rsid w:val="009952DF"/>
    <w:rsid w:val="009961EF"/>
    <w:rsid w:val="00996617"/>
    <w:rsid w:val="009971A0"/>
    <w:rsid w:val="009A198F"/>
    <w:rsid w:val="009A4152"/>
    <w:rsid w:val="009A4507"/>
    <w:rsid w:val="009A4A8D"/>
    <w:rsid w:val="009A6F12"/>
    <w:rsid w:val="009A72A1"/>
    <w:rsid w:val="009A7C68"/>
    <w:rsid w:val="009B09D5"/>
    <w:rsid w:val="009B234B"/>
    <w:rsid w:val="009B2773"/>
    <w:rsid w:val="009B6C38"/>
    <w:rsid w:val="009B6F17"/>
    <w:rsid w:val="009B79BD"/>
    <w:rsid w:val="009C051D"/>
    <w:rsid w:val="009C0DBF"/>
    <w:rsid w:val="009C0FA3"/>
    <w:rsid w:val="009C2EB2"/>
    <w:rsid w:val="009C3F0F"/>
    <w:rsid w:val="009C6060"/>
    <w:rsid w:val="009C685E"/>
    <w:rsid w:val="009C6D7A"/>
    <w:rsid w:val="009C75B5"/>
    <w:rsid w:val="009C777F"/>
    <w:rsid w:val="009C7DF4"/>
    <w:rsid w:val="009D08EC"/>
    <w:rsid w:val="009D1021"/>
    <w:rsid w:val="009D10C6"/>
    <w:rsid w:val="009D3DA7"/>
    <w:rsid w:val="009D4182"/>
    <w:rsid w:val="009D4C94"/>
    <w:rsid w:val="009E0FC8"/>
    <w:rsid w:val="009E2013"/>
    <w:rsid w:val="009E2D76"/>
    <w:rsid w:val="009E2D94"/>
    <w:rsid w:val="009E3E22"/>
    <w:rsid w:val="009E6DC1"/>
    <w:rsid w:val="009E7427"/>
    <w:rsid w:val="009E7482"/>
    <w:rsid w:val="009F0259"/>
    <w:rsid w:val="009F233E"/>
    <w:rsid w:val="009F6FEB"/>
    <w:rsid w:val="009F7408"/>
    <w:rsid w:val="00A002DC"/>
    <w:rsid w:val="00A0132D"/>
    <w:rsid w:val="00A0391E"/>
    <w:rsid w:val="00A0392B"/>
    <w:rsid w:val="00A041D3"/>
    <w:rsid w:val="00A05F3A"/>
    <w:rsid w:val="00A06E8D"/>
    <w:rsid w:val="00A06F1B"/>
    <w:rsid w:val="00A07539"/>
    <w:rsid w:val="00A10CEE"/>
    <w:rsid w:val="00A11C33"/>
    <w:rsid w:val="00A1286B"/>
    <w:rsid w:val="00A13605"/>
    <w:rsid w:val="00A13702"/>
    <w:rsid w:val="00A1420E"/>
    <w:rsid w:val="00A1451B"/>
    <w:rsid w:val="00A164A7"/>
    <w:rsid w:val="00A201B6"/>
    <w:rsid w:val="00A225FF"/>
    <w:rsid w:val="00A233CA"/>
    <w:rsid w:val="00A238E2"/>
    <w:rsid w:val="00A24A2F"/>
    <w:rsid w:val="00A2505A"/>
    <w:rsid w:val="00A27C6B"/>
    <w:rsid w:val="00A304C4"/>
    <w:rsid w:val="00A32F82"/>
    <w:rsid w:val="00A34525"/>
    <w:rsid w:val="00A35222"/>
    <w:rsid w:val="00A35EDD"/>
    <w:rsid w:val="00A41928"/>
    <w:rsid w:val="00A41B5E"/>
    <w:rsid w:val="00A44DA7"/>
    <w:rsid w:val="00A45970"/>
    <w:rsid w:val="00A50206"/>
    <w:rsid w:val="00A52B8F"/>
    <w:rsid w:val="00A53645"/>
    <w:rsid w:val="00A53682"/>
    <w:rsid w:val="00A5559A"/>
    <w:rsid w:val="00A56658"/>
    <w:rsid w:val="00A5745F"/>
    <w:rsid w:val="00A61E5F"/>
    <w:rsid w:val="00A64F4F"/>
    <w:rsid w:val="00A66B1A"/>
    <w:rsid w:val="00A72026"/>
    <w:rsid w:val="00A72C19"/>
    <w:rsid w:val="00A73DC1"/>
    <w:rsid w:val="00A74B59"/>
    <w:rsid w:val="00A755F1"/>
    <w:rsid w:val="00A76B0C"/>
    <w:rsid w:val="00A76B9F"/>
    <w:rsid w:val="00A83C84"/>
    <w:rsid w:val="00A83F43"/>
    <w:rsid w:val="00A855CD"/>
    <w:rsid w:val="00A85F82"/>
    <w:rsid w:val="00A9027F"/>
    <w:rsid w:val="00A917FA"/>
    <w:rsid w:val="00A946A1"/>
    <w:rsid w:val="00A94B32"/>
    <w:rsid w:val="00A94D45"/>
    <w:rsid w:val="00A96E28"/>
    <w:rsid w:val="00A973F6"/>
    <w:rsid w:val="00A979AA"/>
    <w:rsid w:val="00AA08B6"/>
    <w:rsid w:val="00AA2376"/>
    <w:rsid w:val="00AA361C"/>
    <w:rsid w:val="00AA6B44"/>
    <w:rsid w:val="00AA7A4F"/>
    <w:rsid w:val="00AA7EE5"/>
    <w:rsid w:val="00AB0B16"/>
    <w:rsid w:val="00AB0DDC"/>
    <w:rsid w:val="00AB2CCE"/>
    <w:rsid w:val="00AB2E9C"/>
    <w:rsid w:val="00AB375E"/>
    <w:rsid w:val="00AB40CD"/>
    <w:rsid w:val="00AB59CF"/>
    <w:rsid w:val="00AB6474"/>
    <w:rsid w:val="00AC34A3"/>
    <w:rsid w:val="00AC4913"/>
    <w:rsid w:val="00AD066D"/>
    <w:rsid w:val="00AD2927"/>
    <w:rsid w:val="00AD2CCB"/>
    <w:rsid w:val="00AD3CCD"/>
    <w:rsid w:val="00AD548A"/>
    <w:rsid w:val="00AE0057"/>
    <w:rsid w:val="00AE2771"/>
    <w:rsid w:val="00AE511A"/>
    <w:rsid w:val="00AE6990"/>
    <w:rsid w:val="00AF1A84"/>
    <w:rsid w:val="00AF1FE8"/>
    <w:rsid w:val="00AF7E44"/>
    <w:rsid w:val="00B009D8"/>
    <w:rsid w:val="00B00E57"/>
    <w:rsid w:val="00B010A5"/>
    <w:rsid w:val="00B010AE"/>
    <w:rsid w:val="00B027FD"/>
    <w:rsid w:val="00B10A88"/>
    <w:rsid w:val="00B11958"/>
    <w:rsid w:val="00B17090"/>
    <w:rsid w:val="00B204B4"/>
    <w:rsid w:val="00B21604"/>
    <w:rsid w:val="00B229EC"/>
    <w:rsid w:val="00B2360F"/>
    <w:rsid w:val="00B257EF"/>
    <w:rsid w:val="00B269AE"/>
    <w:rsid w:val="00B271E3"/>
    <w:rsid w:val="00B30EA1"/>
    <w:rsid w:val="00B3183E"/>
    <w:rsid w:val="00B34322"/>
    <w:rsid w:val="00B34ADA"/>
    <w:rsid w:val="00B36D67"/>
    <w:rsid w:val="00B40F1E"/>
    <w:rsid w:val="00B41F88"/>
    <w:rsid w:val="00B42518"/>
    <w:rsid w:val="00B44EF3"/>
    <w:rsid w:val="00B47995"/>
    <w:rsid w:val="00B50878"/>
    <w:rsid w:val="00B51C57"/>
    <w:rsid w:val="00B5252B"/>
    <w:rsid w:val="00B530FF"/>
    <w:rsid w:val="00B54C48"/>
    <w:rsid w:val="00B54EEC"/>
    <w:rsid w:val="00B55450"/>
    <w:rsid w:val="00B60372"/>
    <w:rsid w:val="00B61830"/>
    <w:rsid w:val="00B61B70"/>
    <w:rsid w:val="00B6333B"/>
    <w:rsid w:val="00B649D7"/>
    <w:rsid w:val="00B64BDC"/>
    <w:rsid w:val="00B64C89"/>
    <w:rsid w:val="00B654C9"/>
    <w:rsid w:val="00B67458"/>
    <w:rsid w:val="00B70359"/>
    <w:rsid w:val="00B704B0"/>
    <w:rsid w:val="00B704D8"/>
    <w:rsid w:val="00B72A07"/>
    <w:rsid w:val="00B739E8"/>
    <w:rsid w:val="00B77372"/>
    <w:rsid w:val="00B77D6B"/>
    <w:rsid w:val="00B801EA"/>
    <w:rsid w:val="00B8050D"/>
    <w:rsid w:val="00B84B4E"/>
    <w:rsid w:val="00B84FEE"/>
    <w:rsid w:val="00B878C4"/>
    <w:rsid w:val="00B9495C"/>
    <w:rsid w:val="00B951D4"/>
    <w:rsid w:val="00B96252"/>
    <w:rsid w:val="00B9638A"/>
    <w:rsid w:val="00BA3FAA"/>
    <w:rsid w:val="00BA4D25"/>
    <w:rsid w:val="00BA50C0"/>
    <w:rsid w:val="00BA6B23"/>
    <w:rsid w:val="00BA77B6"/>
    <w:rsid w:val="00BB2BF3"/>
    <w:rsid w:val="00BB6A6A"/>
    <w:rsid w:val="00BB7A75"/>
    <w:rsid w:val="00BC2486"/>
    <w:rsid w:val="00BC3A8F"/>
    <w:rsid w:val="00BC4621"/>
    <w:rsid w:val="00BC6B91"/>
    <w:rsid w:val="00BC781F"/>
    <w:rsid w:val="00BC7B1E"/>
    <w:rsid w:val="00BD0051"/>
    <w:rsid w:val="00BD28D3"/>
    <w:rsid w:val="00BD5B6B"/>
    <w:rsid w:val="00BD64BC"/>
    <w:rsid w:val="00BD691F"/>
    <w:rsid w:val="00BE0FDB"/>
    <w:rsid w:val="00BE3972"/>
    <w:rsid w:val="00BE3979"/>
    <w:rsid w:val="00BE3EA2"/>
    <w:rsid w:val="00BE4D4D"/>
    <w:rsid w:val="00BE55C7"/>
    <w:rsid w:val="00BE7C86"/>
    <w:rsid w:val="00BF0C35"/>
    <w:rsid w:val="00BF14B4"/>
    <w:rsid w:val="00BF5CAD"/>
    <w:rsid w:val="00BF7D83"/>
    <w:rsid w:val="00C04C0F"/>
    <w:rsid w:val="00C059EC"/>
    <w:rsid w:val="00C06416"/>
    <w:rsid w:val="00C06AFB"/>
    <w:rsid w:val="00C133D8"/>
    <w:rsid w:val="00C148AF"/>
    <w:rsid w:val="00C159FD"/>
    <w:rsid w:val="00C20193"/>
    <w:rsid w:val="00C20377"/>
    <w:rsid w:val="00C21320"/>
    <w:rsid w:val="00C217C7"/>
    <w:rsid w:val="00C21EE9"/>
    <w:rsid w:val="00C22BDC"/>
    <w:rsid w:val="00C2479A"/>
    <w:rsid w:val="00C2586D"/>
    <w:rsid w:val="00C25EDE"/>
    <w:rsid w:val="00C26463"/>
    <w:rsid w:val="00C30058"/>
    <w:rsid w:val="00C332A9"/>
    <w:rsid w:val="00C36BDA"/>
    <w:rsid w:val="00C36F4F"/>
    <w:rsid w:val="00C412CD"/>
    <w:rsid w:val="00C413A8"/>
    <w:rsid w:val="00C41583"/>
    <w:rsid w:val="00C4392B"/>
    <w:rsid w:val="00C4457C"/>
    <w:rsid w:val="00C44A17"/>
    <w:rsid w:val="00C45A5B"/>
    <w:rsid w:val="00C46560"/>
    <w:rsid w:val="00C468C6"/>
    <w:rsid w:val="00C5162D"/>
    <w:rsid w:val="00C5173D"/>
    <w:rsid w:val="00C51768"/>
    <w:rsid w:val="00C52AD6"/>
    <w:rsid w:val="00C52EC8"/>
    <w:rsid w:val="00C53400"/>
    <w:rsid w:val="00C54907"/>
    <w:rsid w:val="00C555CD"/>
    <w:rsid w:val="00C60639"/>
    <w:rsid w:val="00C6260C"/>
    <w:rsid w:val="00C64168"/>
    <w:rsid w:val="00C647DA"/>
    <w:rsid w:val="00C67B36"/>
    <w:rsid w:val="00C70732"/>
    <w:rsid w:val="00C721A4"/>
    <w:rsid w:val="00C73C42"/>
    <w:rsid w:val="00C74612"/>
    <w:rsid w:val="00C7642E"/>
    <w:rsid w:val="00C76E45"/>
    <w:rsid w:val="00C848E0"/>
    <w:rsid w:val="00C85191"/>
    <w:rsid w:val="00C851AD"/>
    <w:rsid w:val="00C8578B"/>
    <w:rsid w:val="00C86DDC"/>
    <w:rsid w:val="00C86F65"/>
    <w:rsid w:val="00C874A5"/>
    <w:rsid w:val="00C87813"/>
    <w:rsid w:val="00C87BCF"/>
    <w:rsid w:val="00C87EA3"/>
    <w:rsid w:val="00C9009F"/>
    <w:rsid w:val="00C919D2"/>
    <w:rsid w:val="00C92593"/>
    <w:rsid w:val="00C9271C"/>
    <w:rsid w:val="00C94274"/>
    <w:rsid w:val="00C94E8E"/>
    <w:rsid w:val="00C95050"/>
    <w:rsid w:val="00C97306"/>
    <w:rsid w:val="00CA2187"/>
    <w:rsid w:val="00CA320B"/>
    <w:rsid w:val="00CA3B7D"/>
    <w:rsid w:val="00CA4D09"/>
    <w:rsid w:val="00CA6750"/>
    <w:rsid w:val="00CB1009"/>
    <w:rsid w:val="00CB162B"/>
    <w:rsid w:val="00CB207A"/>
    <w:rsid w:val="00CB3316"/>
    <w:rsid w:val="00CB4D3B"/>
    <w:rsid w:val="00CB6027"/>
    <w:rsid w:val="00CC0830"/>
    <w:rsid w:val="00CC2E51"/>
    <w:rsid w:val="00CC574C"/>
    <w:rsid w:val="00CC601A"/>
    <w:rsid w:val="00CC6599"/>
    <w:rsid w:val="00CC79DF"/>
    <w:rsid w:val="00CC7F9C"/>
    <w:rsid w:val="00CD03CE"/>
    <w:rsid w:val="00CD07D0"/>
    <w:rsid w:val="00CD0AFD"/>
    <w:rsid w:val="00CD4AD3"/>
    <w:rsid w:val="00CD5AEF"/>
    <w:rsid w:val="00CD7196"/>
    <w:rsid w:val="00CE2430"/>
    <w:rsid w:val="00CE31DA"/>
    <w:rsid w:val="00CF1610"/>
    <w:rsid w:val="00CF4E2B"/>
    <w:rsid w:val="00CF554B"/>
    <w:rsid w:val="00CF55AF"/>
    <w:rsid w:val="00CF6825"/>
    <w:rsid w:val="00CF6A49"/>
    <w:rsid w:val="00CF6F04"/>
    <w:rsid w:val="00CF73A7"/>
    <w:rsid w:val="00D00C8E"/>
    <w:rsid w:val="00D12DCE"/>
    <w:rsid w:val="00D1508E"/>
    <w:rsid w:val="00D15E10"/>
    <w:rsid w:val="00D16431"/>
    <w:rsid w:val="00D16CEE"/>
    <w:rsid w:val="00D240B4"/>
    <w:rsid w:val="00D2715A"/>
    <w:rsid w:val="00D27F35"/>
    <w:rsid w:val="00D31AFD"/>
    <w:rsid w:val="00D330D4"/>
    <w:rsid w:val="00D3342B"/>
    <w:rsid w:val="00D3548C"/>
    <w:rsid w:val="00D36713"/>
    <w:rsid w:val="00D4078E"/>
    <w:rsid w:val="00D4304C"/>
    <w:rsid w:val="00D43055"/>
    <w:rsid w:val="00D467B6"/>
    <w:rsid w:val="00D46907"/>
    <w:rsid w:val="00D46931"/>
    <w:rsid w:val="00D46D0E"/>
    <w:rsid w:val="00D5050B"/>
    <w:rsid w:val="00D52A4B"/>
    <w:rsid w:val="00D543FF"/>
    <w:rsid w:val="00D54F04"/>
    <w:rsid w:val="00D6072F"/>
    <w:rsid w:val="00D61202"/>
    <w:rsid w:val="00D6336B"/>
    <w:rsid w:val="00D63EEE"/>
    <w:rsid w:val="00D66D70"/>
    <w:rsid w:val="00D67969"/>
    <w:rsid w:val="00D67BA0"/>
    <w:rsid w:val="00D727D3"/>
    <w:rsid w:val="00D76B43"/>
    <w:rsid w:val="00D814E3"/>
    <w:rsid w:val="00D8247D"/>
    <w:rsid w:val="00D833CE"/>
    <w:rsid w:val="00D849A3"/>
    <w:rsid w:val="00D8786E"/>
    <w:rsid w:val="00D90EE5"/>
    <w:rsid w:val="00D91988"/>
    <w:rsid w:val="00D9270C"/>
    <w:rsid w:val="00D94A53"/>
    <w:rsid w:val="00D958B8"/>
    <w:rsid w:val="00D970AA"/>
    <w:rsid w:val="00DA5A8A"/>
    <w:rsid w:val="00DA7872"/>
    <w:rsid w:val="00DA7B4C"/>
    <w:rsid w:val="00DB0202"/>
    <w:rsid w:val="00DB25E9"/>
    <w:rsid w:val="00DB3E07"/>
    <w:rsid w:val="00DB4D4C"/>
    <w:rsid w:val="00DB4DA4"/>
    <w:rsid w:val="00DB5D3F"/>
    <w:rsid w:val="00DC0CEB"/>
    <w:rsid w:val="00DC3050"/>
    <w:rsid w:val="00DC386E"/>
    <w:rsid w:val="00DC3AC6"/>
    <w:rsid w:val="00DC3DB9"/>
    <w:rsid w:val="00DC7510"/>
    <w:rsid w:val="00DD0B82"/>
    <w:rsid w:val="00DD1251"/>
    <w:rsid w:val="00DD161B"/>
    <w:rsid w:val="00DD210A"/>
    <w:rsid w:val="00DD766A"/>
    <w:rsid w:val="00DE00C0"/>
    <w:rsid w:val="00DE0D36"/>
    <w:rsid w:val="00DE30F4"/>
    <w:rsid w:val="00DE6DED"/>
    <w:rsid w:val="00DF1A59"/>
    <w:rsid w:val="00DF32F0"/>
    <w:rsid w:val="00DF41BF"/>
    <w:rsid w:val="00DF478A"/>
    <w:rsid w:val="00DF72E7"/>
    <w:rsid w:val="00DF746B"/>
    <w:rsid w:val="00DF7A02"/>
    <w:rsid w:val="00E01041"/>
    <w:rsid w:val="00E031AF"/>
    <w:rsid w:val="00E059CC"/>
    <w:rsid w:val="00E072C8"/>
    <w:rsid w:val="00E07B6B"/>
    <w:rsid w:val="00E10112"/>
    <w:rsid w:val="00E10C75"/>
    <w:rsid w:val="00E121C9"/>
    <w:rsid w:val="00E15683"/>
    <w:rsid w:val="00E16315"/>
    <w:rsid w:val="00E1750B"/>
    <w:rsid w:val="00E17FA0"/>
    <w:rsid w:val="00E23758"/>
    <w:rsid w:val="00E244C2"/>
    <w:rsid w:val="00E24618"/>
    <w:rsid w:val="00E26F83"/>
    <w:rsid w:val="00E271FE"/>
    <w:rsid w:val="00E27A34"/>
    <w:rsid w:val="00E27CB8"/>
    <w:rsid w:val="00E27ECB"/>
    <w:rsid w:val="00E3124F"/>
    <w:rsid w:val="00E32FE4"/>
    <w:rsid w:val="00E3583C"/>
    <w:rsid w:val="00E35C84"/>
    <w:rsid w:val="00E36D9C"/>
    <w:rsid w:val="00E37245"/>
    <w:rsid w:val="00E37B46"/>
    <w:rsid w:val="00E40EA7"/>
    <w:rsid w:val="00E415D5"/>
    <w:rsid w:val="00E41B12"/>
    <w:rsid w:val="00E42165"/>
    <w:rsid w:val="00E42BD1"/>
    <w:rsid w:val="00E44438"/>
    <w:rsid w:val="00E44513"/>
    <w:rsid w:val="00E46463"/>
    <w:rsid w:val="00E467D3"/>
    <w:rsid w:val="00E470E0"/>
    <w:rsid w:val="00E534DA"/>
    <w:rsid w:val="00E53E4F"/>
    <w:rsid w:val="00E55CFD"/>
    <w:rsid w:val="00E574F1"/>
    <w:rsid w:val="00E6318B"/>
    <w:rsid w:val="00E6644F"/>
    <w:rsid w:val="00E70F11"/>
    <w:rsid w:val="00E72F83"/>
    <w:rsid w:val="00E77A7D"/>
    <w:rsid w:val="00E8153C"/>
    <w:rsid w:val="00E82911"/>
    <w:rsid w:val="00E82975"/>
    <w:rsid w:val="00E82E27"/>
    <w:rsid w:val="00E84197"/>
    <w:rsid w:val="00E84E1E"/>
    <w:rsid w:val="00E855A1"/>
    <w:rsid w:val="00E87677"/>
    <w:rsid w:val="00E87B2B"/>
    <w:rsid w:val="00E90E3A"/>
    <w:rsid w:val="00E9102C"/>
    <w:rsid w:val="00E926CC"/>
    <w:rsid w:val="00E93947"/>
    <w:rsid w:val="00E93F74"/>
    <w:rsid w:val="00E950DC"/>
    <w:rsid w:val="00E95926"/>
    <w:rsid w:val="00E9606A"/>
    <w:rsid w:val="00E9751E"/>
    <w:rsid w:val="00E9752C"/>
    <w:rsid w:val="00EA1AD6"/>
    <w:rsid w:val="00EA242A"/>
    <w:rsid w:val="00EA2828"/>
    <w:rsid w:val="00EA3AF9"/>
    <w:rsid w:val="00EA5C5D"/>
    <w:rsid w:val="00EA6DE7"/>
    <w:rsid w:val="00EB20AD"/>
    <w:rsid w:val="00EB259A"/>
    <w:rsid w:val="00EB2996"/>
    <w:rsid w:val="00EB2BBE"/>
    <w:rsid w:val="00EB4CCF"/>
    <w:rsid w:val="00EB5934"/>
    <w:rsid w:val="00EC1456"/>
    <w:rsid w:val="00EC15C4"/>
    <w:rsid w:val="00EC24E3"/>
    <w:rsid w:val="00EC51A6"/>
    <w:rsid w:val="00EC58D1"/>
    <w:rsid w:val="00EC70D4"/>
    <w:rsid w:val="00EC736F"/>
    <w:rsid w:val="00EC74BA"/>
    <w:rsid w:val="00ED19E0"/>
    <w:rsid w:val="00ED2322"/>
    <w:rsid w:val="00ED3EC9"/>
    <w:rsid w:val="00ED54BD"/>
    <w:rsid w:val="00ED7E5A"/>
    <w:rsid w:val="00EE14E1"/>
    <w:rsid w:val="00EE177A"/>
    <w:rsid w:val="00EE233B"/>
    <w:rsid w:val="00EE6CAE"/>
    <w:rsid w:val="00EE717C"/>
    <w:rsid w:val="00EF1346"/>
    <w:rsid w:val="00EF5872"/>
    <w:rsid w:val="00F00281"/>
    <w:rsid w:val="00F004A2"/>
    <w:rsid w:val="00F03594"/>
    <w:rsid w:val="00F04587"/>
    <w:rsid w:val="00F06691"/>
    <w:rsid w:val="00F06EAF"/>
    <w:rsid w:val="00F10F4E"/>
    <w:rsid w:val="00F1157B"/>
    <w:rsid w:val="00F124EF"/>
    <w:rsid w:val="00F12684"/>
    <w:rsid w:val="00F15FB7"/>
    <w:rsid w:val="00F2202D"/>
    <w:rsid w:val="00F22B26"/>
    <w:rsid w:val="00F23720"/>
    <w:rsid w:val="00F26134"/>
    <w:rsid w:val="00F315A8"/>
    <w:rsid w:val="00F31CC2"/>
    <w:rsid w:val="00F354BB"/>
    <w:rsid w:val="00F36C86"/>
    <w:rsid w:val="00F374BF"/>
    <w:rsid w:val="00F433F7"/>
    <w:rsid w:val="00F45E26"/>
    <w:rsid w:val="00F46640"/>
    <w:rsid w:val="00F46A7D"/>
    <w:rsid w:val="00F504EA"/>
    <w:rsid w:val="00F517B1"/>
    <w:rsid w:val="00F523BA"/>
    <w:rsid w:val="00F527DB"/>
    <w:rsid w:val="00F52FBC"/>
    <w:rsid w:val="00F540D0"/>
    <w:rsid w:val="00F5471B"/>
    <w:rsid w:val="00F579C2"/>
    <w:rsid w:val="00F60C46"/>
    <w:rsid w:val="00F614E7"/>
    <w:rsid w:val="00F615C4"/>
    <w:rsid w:val="00F61A28"/>
    <w:rsid w:val="00F61C1D"/>
    <w:rsid w:val="00F62306"/>
    <w:rsid w:val="00F62316"/>
    <w:rsid w:val="00F62437"/>
    <w:rsid w:val="00F62758"/>
    <w:rsid w:val="00F63A95"/>
    <w:rsid w:val="00F643D1"/>
    <w:rsid w:val="00F66973"/>
    <w:rsid w:val="00F67E75"/>
    <w:rsid w:val="00F700C4"/>
    <w:rsid w:val="00F701F6"/>
    <w:rsid w:val="00F71138"/>
    <w:rsid w:val="00F7143C"/>
    <w:rsid w:val="00F71A67"/>
    <w:rsid w:val="00F71B07"/>
    <w:rsid w:val="00F72678"/>
    <w:rsid w:val="00F7352A"/>
    <w:rsid w:val="00F73C62"/>
    <w:rsid w:val="00F74EA6"/>
    <w:rsid w:val="00F77F0D"/>
    <w:rsid w:val="00F807AC"/>
    <w:rsid w:val="00F823DF"/>
    <w:rsid w:val="00F82B54"/>
    <w:rsid w:val="00F849B2"/>
    <w:rsid w:val="00F84EA3"/>
    <w:rsid w:val="00F851A1"/>
    <w:rsid w:val="00F852C0"/>
    <w:rsid w:val="00F86955"/>
    <w:rsid w:val="00F90821"/>
    <w:rsid w:val="00F9162D"/>
    <w:rsid w:val="00F934C7"/>
    <w:rsid w:val="00F938FD"/>
    <w:rsid w:val="00F93F33"/>
    <w:rsid w:val="00F95C05"/>
    <w:rsid w:val="00F979D1"/>
    <w:rsid w:val="00F97B96"/>
    <w:rsid w:val="00FA05C6"/>
    <w:rsid w:val="00FA0829"/>
    <w:rsid w:val="00FA46EF"/>
    <w:rsid w:val="00FA6FD7"/>
    <w:rsid w:val="00FB0DAD"/>
    <w:rsid w:val="00FB1C98"/>
    <w:rsid w:val="00FB267C"/>
    <w:rsid w:val="00FB3160"/>
    <w:rsid w:val="00FB5184"/>
    <w:rsid w:val="00FB701C"/>
    <w:rsid w:val="00FB7BA4"/>
    <w:rsid w:val="00FC0698"/>
    <w:rsid w:val="00FC0B7D"/>
    <w:rsid w:val="00FC2981"/>
    <w:rsid w:val="00FC2F42"/>
    <w:rsid w:val="00FC3070"/>
    <w:rsid w:val="00FC3785"/>
    <w:rsid w:val="00FC4A0A"/>
    <w:rsid w:val="00FC53A0"/>
    <w:rsid w:val="00FC7820"/>
    <w:rsid w:val="00FC79EB"/>
    <w:rsid w:val="00FD030D"/>
    <w:rsid w:val="00FD0B6E"/>
    <w:rsid w:val="00FD14A7"/>
    <w:rsid w:val="00FD2504"/>
    <w:rsid w:val="00FD4451"/>
    <w:rsid w:val="00FD4DD1"/>
    <w:rsid w:val="00FD59A1"/>
    <w:rsid w:val="00FD5FAF"/>
    <w:rsid w:val="00FD69F7"/>
    <w:rsid w:val="00FD6C62"/>
    <w:rsid w:val="00FD76FA"/>
    <w:rsid w:val="00FE1A4A"/>
    <w:rsid w:val="00FE3CF5"/>
    <w:rsid w:val="00FE4699"/>
    <w:rsid w:val="00FE501E"/>
    <w:rsid w:val="00FE546B"/>
    <w:rsid w:val="00FE6184"/>
    <w:rsid w:val="00FE7EE0"/>
    <w:rsid w:val="00FF00E4"/>
    <w:rsid w:val="00FF427A"/>
    <w:rsid w:val="00FF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D0F43"/>
  <w15:chartTrackingRefBased/>
  <w15:docId w15:val="{D97AFB57-51F4-4F09-89C7-5A948255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83C"/>
    <w:pPr>
      <w:spacing w:after="200" w:line="276" w:lineRule="auto"/>
    </w:pPr>
    <w:rPr>
      <w:rFonts w:ascii="Arial" w:eastAsia="Calibri" w:hAnsi="Arial" w:cs="Times New Roman"/>
      <w:sz w:val="24"/>
    </w:rPr>
  </w:style>
  <w:style w:type="paragraph" w:styleId="Heading1">
    <w:name w:val="heading 1"/>
    <w:basedOn w:val="Normal"/>
    <w:next w:val="Normal"/>
    <w:link w:val="Heading1Char"/>
    <w:uiPriority w:val="9"/>
    <w:qFormat/>
    <w:rsid w:val="00B17090"/>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unhideWhenUsed/>
    <w:qFormat/>
    <w:rsid w:val="00326F6F"/>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55AF"/>
    <w:rPr>
      <w:color w:val="0000FF"/>
      <w:u w:val="single"/>
    </w:rPr>
  </w:style>
  <w:style w:type="paragraph" w:styleId="ListParagraph">
    <w:name w:val="List Paragraph"/>
    <w:basedOn w:val="Normal"/>
    <w:uiPriority w:val="34"/>
    <w:qFormat/>
    <w:rsid w:val="00DF41BF"/>
    <w:pPr>
      <w:ind w:left="720"/>
      <w:contextualSpacing/>
    </w:pPr>
  </w:style>
  <w:style w:type="character" w:customStyle="1" w:styleId="UnresolvedMention1">
    <w:name w:val="Unresolved Mention1"/>
    <w:basedOn w:val="DefaultParagraphFont"/>
    <w:uiPriority w:val="99"/>
    <w:semiHidden/>
    <w:unhideWhenUsed/>
    <w:rsid w:val="00BA77B6"/>
    <w:rPr>
      <w:color w:val="808080"/>
      <w:shd w:val="clear" w:color="auto" w:fill="E6E6E6"/>
    </w:rPr>
  </w:style>
  <w:style w:type="paragraph" w:styleId="BalloonText">
    <w:name w:val="Balloon Text"/>
    <w:basedOn w:val="Normal"/>
    <w:link w:val="BalloonTextChar"/>
    <w:uiPriority w:val="99"/>
    <w:semiHidden/>
    <w:unhideWhenUsed/>
    <w:rsid w:val="005A0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F6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52B8F"/>
    <w:rPr>
      <w:sz w:val="16"/>
      <w:szCs w:val="16"/>
    </w:rPr>
  </w:style>
  <w:style w:type="paragraph" w:styleId="CommentText">
    <w:name w:val="annotation text"/>
    <w:basedOn w:val="Normal"/>
    <w:link w:val="CommentTextChar"/>
    <w:uiPriority w:val="99"/>
    <w:semiHidden/>
    <w:unhideWhenUsed/>
    <w:rsid w:val="00A52B8F"/>
    <w:pPr>
      <w:spacing w:line="240" w:lineRule="auto"/>
    </w:pPr>
    <w:rPr>
      <w:sz w:val="20"/>
      <w:szCs w:val="20"/>
    </w:rPr>
  </w:style>
  <w:style w:type="character" w:customStyle="1" w:styleId="CommentTextChar">
    <w:name w:val="Comment Text Char"/>
    <w:basedOn w:val="DefaultParagraphFont"/>
    <w:link w:val="CommentText"/>
    <w:uiPriority w:val="99"/>
    <w:semiHidden/>
    <w:rsid w:val="00A52B8F"/>
    <w:rPr>
      <w:rFonts w:ascii="Arial" w:eastAsia="Calibri" w:hAnsi="Arial" w:cs="Times New Roman"/>
      <w:sz w:val="20"/>
      <w:szCs w:val="20"/>
    </w:rPr>
  </w:style>
  <w:style w:type="table" w:styleId="TableGrid">
    <w:name w:val="Table Grid"/>
    <w:basedOn w:val="TableNormal"/>
    <w:uiPriority w:val="39"/>
    <w:rsid w:val="002C5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41B5E"/>
    <w:rPr>
      <w:b/>
      <w:bCs/>
    </w:rPr>
  </w:style>
  <w:style w:type="character" w:customStyle="1" w:styleId="CommentSubjectChar">
    <w:name w:val="Comment Subject Char"/>
    <w:basedOn w:val="CommentTextChar"/>
    <w:link w:val="CommentSubject"/>
    <w:uiPriority w:val="99"/>
    <w:semiHidden/>
    <w:rsid w:val="00A41B5E"/>
    <w:rPr>
      <w:rFonts w:ascii="Arial" w:eastAsia="Calibri" w:hAnsi="Arial" w:cs="Times New Roman"/>
      <w:b/>
      <w:bCs/>
      <w:sz w:val="20"/>
      <w:szCs w:val="20"/>
    </w:rPr>
  </w:style>
  <w:style w:type="paragraph" w:styleId="NormalWeb">
    <w:name w:val="Normal (Web)"/>
    <w:basedOn w:val="Normal"/>
    <w:uiPriority w:val="99"/>
    <w:semiHidden/>
    <w:unhideWhenUsed/>
    <w:rsid w:val="00F61A28"/>
    <w:pPr>
      <w:spacing w:before="100" w:beforeAutospacing="1" w:after="100" w:afterAutospacing="1" w:line="240" w:lineRule="auto"/>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221375"/>
    <w:rPr>
      <w:color w:val="808080"/>
      <w:shd w:val="clear" w:color="auto" w:fill="E6E6E6"/>
    </w:rPr>
  </w:style>
  <w:style w:type="paragraph" w:styleId="Header">
    <w:name w:val="header"/>
    <w:basedOn w:val="Normal"/>
    <w:link w:val="HeaderChar"/>
    <w:uiPriority w:val="99"/>
    <w:unhideWhenUsed/>
    <w:rsid w:val="008F7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B17"/>
    <w:rPr>
      <w:rFonts w:ascii="Arial" w:eastAsia="Calibri" w:hAnsi="Arial" w:cs="Times New Roman"/>
      <w:sz w:val="24"/>
    </w:rPr>
  </w:style>
  <w:style w:type="paragraph" w:styleId="Footer">
    <w:name w:val="footer"/>
    <w:basedOn w:val="Normal"/>
    <w:link w:val="FooterChar"/>
    <w:uiPriority w:val="99"/>
    <w:unhideWhenUsed/>
    <w:rsid w:val="008F7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B17"/>
    <w:rPr>
      <w:rFonts w:ascii="Arial" w:eastAsia="Calibri" w:hAnsi="Arial" w:cs="Times New Roman"/>
      <w:sz w:val="24"/>
    </w:rPr>
  </w:style>
  <w:style w:type="character" w:styleId="FollowedHyperlink">
    <w:name w:val="FollowedHyperlink"/>
    <w:basedOn w:val="DefaultParagraphFont"/>
    <w:uiPriority w:val="99"/>
    <w:semiHidden/>
    <w:unhideWhenUsed/>
    <w:rsid w:val="00EB2996"/>
    <w:rPr>
      <w:color w:val="B26B02" w:themeColor="followedHyperlink"/>
      <w:u w:val="single"/>
    </w:rPr>
  </w:style>
  <w:style w:type="character" w:customStyle="1" w:styleId="Heading1Char">
    <w:name w:val="Heading 1 Char"/>
    <w:basedOn w:val="DefaultParagraphFont"/>
    <w:link w:val="Heading1"/>
    <w:uiPriority w:val="9"/>
    <w:rsid w:val="00B17090"/>
    <w:rPr>
      <w:rFonts w:asciiTheme="majorHAnsi" w:eastAsiaTheme="majorEastAsia" w:hAnsiTheme="majorHAnsi" w:cstheme="majorBidi"/>
      <w:color w:val="7B230B" w:themeColor="accent1" w:themeShade="BF"/>
      <w:sz w:val="32"/>
      <w:szCs w:val="32"/>
    </w:rPr>
  </w:style>
  <w:style w:type="character" w:customStyle="1" w:styleId="Heading2Char">
    <w:name w:val="Heading 2 Char"/>
    <w:basedOn w:val="DefaultParagraphFont"/>
    <w:link w:val="Heading2"/>
    <w:uiPriority w:val="9"/>
    <w:rsid w:val="00326F6F"/>
    <w:rPr>
      <w:rFonts w:asciiTheme="majorHAnsi" w:eastAsiaTheme="majorEastAsia" w:hAnsiTheme="majorHAnsi" w:cstheme="majorBidi"/>
      <w:color w:val="7B230B"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578">
      <w:bodyDiv w:val="1"/>
      <w:marLeft w:val="0"/>
      <w:marRight w:val="0"/>
      <w:marTop w:val="0"/>
      <w:marBottom w:val="0"/>
      <w:divBdr>
        <w:top w:val="none" w:sz="0" w:space="0" w:color="auto"/>
        <w:left w:val="none" w:sz="0" w:space="0" w:color="auto"/>
        <w:bottom w:val="none" w:sz="0" w:space="0" w:color="auto"/>
        <w:right w:val="none" w:sz="0" w:space="0" w:color="auto"/>
      </w:divBdr>
    </w:div>
    <w:div w:id="144588246">
      <w:bodyDiv w:val="1"/>
      <w:marLeft w:val="0"/>
      <w:marRight w:val="0"/>
      <w:marTop w:val="0"/>
      <w:marBottom w:val="0"/>
      <w:divBdr>
        <w:top w:val="none" w:sz="0" w:space="0" w:color="auto"/>
        <w:left w:val="none" w:sz="0" w:space="0" w:color="auto"/>
        <w:bottom w:val="none" w:sz="0" w:space="0" w:color="auto"/>
        <w:right w:val="none" w:sz="0" w:space="0" w:color="auto"/>
      </w:divBdr>
    </w:div>
    <w:div w:id="188422620">
      <w:bodyDiv w:val="1"/>
      <w:marLeft w:val="0"/>
      <w:marRight w:val="0"/>
      <w:marTop w:val="0"/>
      <w:marBottom w:val="0"/>
      <w:divBdr>
        <w:top w:val="none" w:sz="0" w:space="0" w:color="auto"/>
        <w:left w:val="none" w:sz="0" w:space="0" w:color="auto"/>
        <w:bottom w:val="none" w:sz="0" w:space="0" w:color="auto"/>
        <w:right w:val="none" w:sz="0" w:space="0" w:color="auto"/>
      </w:divBdr>
    </w:div>
    <w:div w:id="480931762">
      <w:bodyDiv w:val="1"/>
      <w:marLeft w:val="0"/>
      <w:marRight w:val="0"/>
      <w:marTop w:val="0"/>
      <w:marBottom w:val="0"/>
      <w:divBdr>
        <w:top w:val="none" w:sz="0" w:space="0" w:color="auto"/>
        <w:left w:val="none" w:sz="0" w:space="0" w:color="auto"/>
        <w:bottom w:val="none" w:sz="0" w:space="0" w:color="auto"/>
        <w:right w:val="none" w:sz="0" w:space="0" w:color="auto"/>
      </w:divBdr>
    </w:div>
    <w:div w:id="668674797">
      <w:bodyDiv w:val="1"/>
      <w:marLeft w:val="0"/>
      <w:marRight w:val="0"/>
      <w:marTop w:val="0"/>
      <w:marBottom w:val="0"/>
      <w:divBdr>
        <w:top w:val="none" w:sz="0" w:space="0" w:color="auto"/>
        <w:left w:val="none" w:sz="0" w:space="0" w:color="auto"/>
        <w:bottom w:val="none" w:sz="0" w:space="0" w:color="auto"/>
        <w:right w:val="none" w:sz="0" w:space="0" w:color="auto"/>
      </w:divBdr>
    </w:div>
    <w:div w:id="681586254">
      <w:bodyDiv w:val="1"/>
      <w:marLeft w:val="0"/>
      <w:marRight w:val="0"/>
      <w:marTop w:val="0"/>
      <w:marBottom w:val="0"/>
      <w:divBdr>
        <w:top w:val="none" w:sz="0" w:space="0" w:color="auto"/>
        <w:left w:val="none" w:sz="0" w:space="0" w:color="auto"/>
        <w:bottom w:val="none" w:sz="0" w:space="0" w:color="auto"/>
        <w:right w:val="none" w:sz="0" w:space="0" w:color="auto"/>
      </w:divBdr>
    </w:div>
    <w:div w:id="686638655">
      <w:bodyDiv w:val="1"/>
      <w:marLeft w:val="0"/>
      <w:marRight w:val="0"/>
      <w:marTop w:val="0"/>
      <w:marBottom w:val="0"/>
      <w:divBdr>
        <w:top w:val="none" w:sz="0" w:space="0" w:color="auto"/>
        <w:left w:val="none" w:sz="0" w:space="0" w:color="auto"/>
        <w:bottom w:val="none" w:sz="0" w:space="0" w:color="auto"/>
        <w:right w:val="none" w:sz="0" w:space="0" w:color="auto"/>
      </w:divBdr>
    </w:div>
    <w:div w:id="996156576">
      <w:bodyDiv w:val="1"/>
      <w:marLeft w:val="0"/>
      <w:marRight w:val="0"/>
      <w:marTop w:val="0"/>
      <w:marBottom w:val="0"/>
      <w:divBdr>
        <w:top w:val="none" w:sz="0" w:space="0" w:color="auto"/>
        <w:left w:val="none" w:sz="0" w:space="0" w:color="auto"/>
        <w:bottom w:val="none" w:sz="0" w:space="0" w:color="auto"/>
        <w:right w:val="none" w:sz="0" w:space="0" w:color="auto"/>
      </w:divBdr>
    </w:div>
    <w:div w:id="1150436565">
      <w:bodyDiv w:val="1"/>
      <w:marLeft w:val="0"/>
      <w:marRight w:val="0"/>
      <w:marTop w:val="0"/>
      <w:marBottom w:val="0"/>
      <w:divBdr>
        <w:top w:val="none" w:sz="0" w:space="0" w:color="auto"/>
        <w:left w:val="none" w:sz="0" w:space="0" w:color="auto"/>
        <w:bottom w:val="none" w:sz="0" w:space="0" w:color="auto"/>
        <w:right w:val="none" w:sz="0" w:space="0" w:color="auto"/>
      </w:divBdr>
    </w:div>
    <w:div w:id="1490636758">
      <w:bodyDiv w:val="1"/>
      <w:marLeft w:val="0"/>
      <w:marRight w:val="0"/>
      <w:marTop w:val="0"/>
      <w:marBottom w:val="0"/>
      <w:divBdr>
        <w:top w:val="none" w:sz="0" w:space="0" w:color="auto"/>
        <w:left w:val="none" w:sz="0" w:space="0" w:color="auto"/>
        <w:bottom w:val="none" w:sz="0" w:space="0" w:color="auto"/>
        <w:right w:val="none" w:sz="0" w:space="0" w:color="auto"/>
      </w:divBdr>
    </w:div>
    <w:div w:id="1547258931">
      <w:bodyDiv w:val="1"/>
      <w:marLeft w:val="0"/>
      <w:marRight w:val="0"/>
      <w:marTop w:val="0"/>
      <w:marBottom w:val="0"/>
      <w:divBdr>
        <w:top w:val="none" w:sz="0" w:space="0" w:color="auto"/>
        <w:left w:val="none" w:sz="0" w:space="0" w:color="auto"/>
        <w:bottom w:val="none" w:sz="0" w:space="0" w:color="auto"/>
        <w:right w:val="none" w:sz="0" w:space="0" w:color="auto"/>
      </w:divBdr>
    </w:div>
    <w:div w:id="1680887565">
      <w:bodyDiv w:val="1"/>
      <w:marLeft w:val="0"/>
      <w:marRight w:val="0"/>
      <w:marTop w:val="0"/>
      <w:marBottom w:val="0"/>
      <w:divBdr>
        <w:top w:val="none" w:sz="0" w:space="0" w:color="auto"/>
        <w:left w:val="none" w:sz="0" w:space="0" w:color="auto"/>
        <w:bottom w:val="none" w:sz="0" w:space="0" w:color="auto"/>
        <w:right w:val="none" w:sz="0" w:space="0" w:color="auto"/>
      </w:divBdr>
    </w:div>
    <w:div w:id="18464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ies.idaho.gov/rtm/my-first-books/" TargetMode="External"/><Relationship Id="rId18" Type="http://schemas.openxmlformats.org/officeDocument/2006/relationships/hyperlink" Target="mailto:staci.shaw@libraries.idaho.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taci.shaw@libraries.idaho.gov" TargetMode="External"/><Relationship Id="rId7" Type="http://schemas.openxmlformats.org/officeDocument/2006/relationships/webSettings" Target="webSettings.xml"/><Relationship Id="rId12" Type="http://schemas.openxmlformats.org/officeDocument/2006/relationships/hyperlink" Target="https://libraries.idaho.gov/rtm/kinder-grant/" TargetMode="External"/><Relationship Id="rId17" Type="http://schemas.openxmlformats.org/officeDocument/2006/relationships/hyperlink" Target="https://libraries.idaho.gov/rtm/kinder-grant/"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verychildreadytoread.org/" TargetMode="External"/><Relationship Id="rId20" Type="http://schemas.openxmlformats.org/officeDocument/2006/relationships/hyperlink" Target="mailto:libgrants@libraries.idaho.gov" TargetMode="External"/><Relationship Id="rId29" Type="http://schemas.openxmlformats.org/officeDocument/2006/relationships/hyperlink" Target="https://form.jotform.com/icfl/KReadyGrant-PartnerFor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readyforkindergartenidaho.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s://form.jotform.com/icfl/KReadyGrant-PartnerForm" TargetMode="External"/><Relationship Id="rId31" Type="http://schemas.openxmlformats.org/officeDocument/2006/relationships/hyperlink" Target="mailto:%20staci.shaw@libraries.idaho.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braries.idaho.gov/libraries-laundromats/" TargetMode="External"/><Relationship Id="rId22" Type="http://schemas.openxmlformats.org/officeDocument/2006/relationships/hyperlink" Target="https://libraries.idaho.gov/wp-content/uploads/Kindergarten-Readiness-Challenge-Final-Draft-Fillable-Form.pdf" TargetMode="External"/><Relationship Id="rId27" Type="http://schemas.openxmlformats.org/officeDocument/2006/relationships/header" Target="header3.xml"/><Relationship Id="rId30" Type="http://schemas.openxmlformats.org/officeDocument/2006/relationships/hyperlink" Target="mailto:%20libgrants@libraries.idaho.gov"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4EE0EE32289844BED2576FF33CB8B8" ma:contentTypeVersion="14" ma:contentTypeDescription="Create a new document." ma:contentTypeScope="" ma:versionID="13c786699633df272a2ed029e97028ae">
  <xsd:schema xmlns:xsd="http://www.w3.org/2001/XMLSchema" xmlns:xs="http://www.w3.org/2001/XMLSchema" xmlns:p="http://schemas.microsoft.com/office/2006/metadata/properties" xmlns:ns2="a80cbf1e-cea3-4864-b8a5-d5ef043fe564" xmlns:ns3="de3f867a-cb4d-4019-b391-051af6800de8" targetNamespace="http://schemas.microsoft.com/office/2006/metadata/properties" ma:root="true" ma:fieldsID="aaf801c7a44af5b5c1436a465e685c0e" ns2:_="" ns3:_="">
    <xsd:import namespace="a80cbf1e-cea3-4864-b8a5-d5ef043fe564"/>
    <xsd:import namespace="de3f867a-cb4d-4019-b391-051af6800d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cbf1e-cea3-4864-b8a5-d5ef043fe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19d7729-17ec-432f-96e5-5ca9df5b17c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3f867a-cb4d-4019-b391-051af6800d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35b69c9-fd54-4db2-aa82-a2a48643a06a}" ma:internalName="TaxCatchAll" ma:showField="CatchAllData" ma:web="de3f867a-cb4d-4019-b391-051af6800d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3f867a-cb4d-4019-b391-051af6800de8">
      <UserInfo>
        <DisplayName/>
        <AccountId xsi:nil="true"/>
        <AccountType/>
      </UserInfo>
    </SharedWithUsers>
    <lcf76f155ced4ddcb4097134ff3c332f xmlns="a80cbf1e-cea3-4864-b8a5-d5ef043fe564">
      <Terms xmlns="http://schemas.microsoft.com/office/infopath/2007/PartnerControls"/>
    </lcf76f155ced4ddcb4097134ff3c332f>
    <TaxCatchAll xmlns="de3f867a-cb4d-4019-b391-051af6800de8" xsi:nil="true"/>
  </documentManagement>
</p:properties>
</file>

<file path=customXml/itemProps1.xml><?xml version="1.0" encoding="utf-8"?>
<ds:datastoreItem xmlns:ds="http://schemas.openxmlformats.org/officeDocument/2006/customXml" ds:itemID="{037BD6DE-BA31-4B10-9947-FB1CEEDDED9B}">
  <ds:schemaRefs>
    <ds:schemaRef ds:uri="http://schemas.microsoft.com/sharepoint/v3/contenttype/forms"/>
  </ds:schemaRefs>
</ds:datastoreItem>
</file>

<file path=customXml/itemProps2.xml><?xml version="1.0" encoding="utf-8"?>
<ds:datastoreItem xmlns:ds="http://schemas.openxmlformats.org/officeDocument/2006/customXml" ds:itemID="{28715E2D-0A76-4159-BBDF-E658848B7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cbf1e-cea3-4864-b8a5-d5ef043fe564"/>
    <ds:schemaRef ds:uri="de3f867a-cb4d-4019-b391-051af6800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8CF80-07D1-427F-871F-F91A0AC76C6C}">
  <ds:schemaRefs>
    <ds:schemaRef ds:uri="http://schemas.microsoft.com/office/2006/metadata/properties"/>
    <ds:schemaRef ds:uri="http://schemas.microsoft.com/office/infopath/2007/PartnerControls"/>
    <ds:schemaRef ds:uri="de3f867a-cb4d-4019-b391-051af6800de8"/>
    <ds:schemaRef ds:uri="a80cbf1e-cea3-4864-b8a5-d5ef043fe564"/>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4931</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32973</CharactersWithSpaces>
  <SharedDoc>false</SharedDoc>
  <HLinks>
    <vt:vector size="108" baseType="variant">
      <vt:variant>
        <vt:i4>5374014</vt:i4>
      </vt:variant>
      <vt:variant>
        <vt:i4>51</vt:i4>
      </vt:variant>
      <vt:variant>
        <vt:i4>0</vt:i4>
      </vt:variant>
      <vt:variant>
        <vt:i4>5</vt:i4>
      </vt:variant>
      <vt:variant>
        <vt:lpwstr>mailto:%20staci.shaw@libraries.idaho.gov</vt:lpwstr>
      </vt:variant>
      <vt:variant>
        <vt:lpwstr/>
      </vt:variant>
      <vt:variant>
        <vt:i4>4391020</vt:i4>
      </vt:variant>
      <vt:variant>
        <vt:i4>48</vt:i4>
      </vt:variant>
      <vt:variant>
        <vt:i4>0</vt:i4>
      </vt:variant>
      <vt:variant>
        <vt:i4>5</vt:i4>
      </vt:variant>
      <vt:variant>
        <vt:lpwstr>mailto:%20libgrants@libraries.idaho.gov</vt:lpwstr>
      </vt:variant>
      <vt:variant>
        <vt:lpwstr/>
      </vt:variant>
      <vt:variant>
        <vt:i4>7602301</vt:i4>
      </vt:variant>
      <vt:variant>
        <vt:i4>45</vt:i4>
      </vt:variant>
      <vt:variant>
        <vt:i4>0</vt:i4>
      </vt:variant>
      <vt:variant>
        <vt:i4>5</vt:i4>
      </vt:variant>
      <vt:variant>
        <vt:lpwstr>https://idahostars.org/</vt:lpwstr>
      </vt:variant>
      <vt:variant>
        <vt:lpwstr/>
      </vt:variant>
      <vt:variant>
        <vt:i4>3538988</vt:i4>
      </vt:variant>
      <vt:variant>
        <vt:i4>42</vt:i4>
      </vt:variant>
      <vt:variant>
        <vt:i4>0</vt:i4>
      </vt:variant>
      <vt:variant>
        <vt:i4>5</vt:i4>
      </vt:variant>
      <vt:variant>
        <vt:lpwstr>http://www.unitedforalice.org/idaho</vt:lpwstr>
      </vt:variant>
      <vt:variant>
        <vt:lpwstr/>
      </vt:variant>
      <vt:variant>
        <vt:i4>8323175</vt:i4>
      </vt:variant>
      <vt:variant>
        <vt:i4>39</vt:i4>
      </vt:variant>
      <vt:variant>
        <vt:i4>0</vt:i4>
      </vt:variant>
      <vt:variant>
        <vt:i4>5</vt:i4>
      </vt:variant>
      <vt:variant>
        <vt:lpwstr>https://www.sde.idaho.gov/assessment/accountability/index.html</vt:lpwstr>
      </vt:variant>
      <vt:variant>
        <vt:lpwstr/>
      </vt:variant>
      <vt:variant>
        <vt:i4>1441871</vt:i4>
      </vt:variant>
      <vt:variant>
        <vt:i4>36</vt:i4>
      </vt:variant>
      <vt:variant>
        <vt:i4>0</vt:i4>
      </vt:variant>
      <vt:variant>
        <vt:i4>5</vt:i4>
      </vt:variant>
      <vt:variant>
        <vt:lpwstr>https://libraries.idaho.gov/wp-content/uploads/Kindergarten-Readiness-Challenge-Edition2-2023.pdf</vt:lpwstr>
      </vt:variant>
      <vt:variant>
        <vt:lpwstr/>
      </vt:variant>
      <vt:variant>
        <vt:i4>1966089</vt:i4>
      </vt:variant>
      <vt:variant>
        <vt:i4>33</vt:i4>
      </vt:variant>
      <vt:variant>
        <vt:i4>0</vt:i4>
      </vt:variant>
      <vt:variant>
        <vt:i4>5</vt:i4>
      </vt:variant>
      <vt:variant>
        <vt:lpwstr>https://form.jotform.com/icfl/KReadyGrant-PartnerForm</vt:lpwstr>
      </vt:variant>
      <vt:variant>
        <vt:lpwstr/>
      </vt:variant>
      <vt:variant>
        <vt:i4>5308503</vt:i4>
      </vt:variant>
      <vt:variant>
        <vt:i4>30</vt:i4>
      </vt:variant>
      <vt:variant>
        <vt:i4>0</vt:i4>
      </vt:variant>
      <vt:variant>
        <vt:i4>5</vt:i4>
      </vt:variant>
      <vt:variant>
        <vt:lpwstr>https://libraries.idaho.gov/wp-content/uploads/Kindergarten-Readiness-Challenge-Final-Draft-Fillable-Form.pdf</vt:lpwstr>
      </vt:variant>
      <vt:variant>
        <vt:lpwstr/>
      </vt:variant>
      <vt:variant>
        <vt:i4>2359321</vt:i4>
      </vt:variant>
      <vt:variant>
        <vt:i4>27</vt:i4>
      </vt:variant>
      <vt:variant>
        <vt:i4>0</vt:i4>
      </vt:variant>
      <vt:variant>
        <vt:i4>5</vt:i4>
      </vt:variant>
      <vt:variant>
        <vt:lpwstr>mailto:staci.shaw@libraries.idaho.gov</vt:lpwstr>
      </vt:variant>
      <vt:variant>
        <vt:lpwstr/>
      </vt:variant>
      <vt:variant>
        <vt:i4>126</vt:i4>
      </vt:variant>
      <vt:variant>
        <vt:i4>24</vt:i4>
      </vt:variant>
      <vt:variant>
        <vt:i4>0</vt:i4>
      </vt:variant>
      <vt:variant>
        <vt:i4>5</vt:i4>
      </vt:variant>
      <vt:variant>
        <vt:lpwstr>mailto:libgrants@libraries.idaho.gov</vt:lpwstr>
      </vt:variant>
      <vt:variant>
        <vt:lpwstr/>
      </vt:variant>
      <vt:variant>
        <vt:i4>1966089</vt:i4>
      </vt:variant>
      <vt:variant>
        <vt:i4>21</vt:i4>
      </vt:variant>
      <vt:variant>
        <vt:i4>0</vt:i4>
      </vt:variant>
      <vt:variant>
        <vt:i4>5</vt:i4>
      </vt:variant>
      <vt:variant>
        <vt:lpwstr>https://form.jotform.com/icfl/KReadyGrant-PartnerForm</vt:lpwstr>
      </vt:variant>
      <vt:variant>
        <vt:lpwstr/>
      </vt:variant>
      <vt:variant>
        <vt:i4>2359321</vt:i4>
      </vt:variant>
      <vt:variant>
        <vt:i4>18</vt:i4>
      </vt:variant>
      <vt:variant>
        <vt:i4>0</vt:i4>
      </vt:variant>
      <vt:variant>
        <vt:i4>5</vt:i4>
      </vt:variant>
      <vt:variant>
        <vt:lpwstr>mailto:staci.shaw@libraries.idaho.gov</vt:lpwstr>
      </vt:variant>
      <vt:variant>
        <vt:lpwstr/>
      </vt:variant>
      <vt:variant>
        <vt:i4>458765</vt:i4>
      </vt:variant>
      <vt:variant>
        <vt:i4>15</vt:i4>
      </vt:variant>
      <vt:variant>
        <vt:i4>0</vt:i4>
      </vt:variant>
      <vt:variant>
        <vt:i4>5</vt:i4>
      </vt:variant>
      <vt:variant>
        <vt:lpwstr>https://libraries.idaho.gov/rtm/kinder-grant/</vt:lpwstr>
      </vt:variant>
      <vt:variant>
        <vt:lpwstr/>
      </vt:variant>
      <vt:variant>
        <vt:i4>458765</vt:i4>
      </vt:variant>
      <vt:variant>
        <vt:i4>12</vt:i4>
      </vt:variant>
      <vt:variant>
        <vt:i4>0</vt:i4>
      </vt:variant>
      <vt:variant>
        <vt:i4>5</vt:i4>
      </vt:variant>
      <vt:variant>
        <vt:lpwstr>https://libraries.idaho.gov/rtm/kinder-grant/</vt:lpwstr>
      </vt:variant>
      <vt:variant>
        <vt:lpwstr/>
      </vt:variant>
      <vt:variant>
        <vt:i4>5898329</vt:i4>
      </vt:variant>
      <vt:variant>
        <vt:i4>9</vt:i4>
      </vt:variant>
      <vt:variant>
        <vt:i4>0</vt:i4>
      </vt:variant>
      <vt:variant>
        <vt:i4>5</vt:i4>
      </vt:variant>
      <vt:variant>
        <vt:lpwstr>http://everychildreadytoread.org/</vt:lpwstr>
      </vt:variant>
      <vt:variant>
        <vt:lpwstr/>
      </vt:variant>
      <vt:variant>
        <vt:i4>8323130</vt:i4>
      </vt:variant>
      <vt:variant>
        <vt:i4>6</vt:i4>
      </vt:variant>
      <vt:variant>
        <vt:i4>0</vt:i4>
      </vt:variant>
      <vt:variant>
        <vt:i4>5</vt:i4>
      </vt:variant>
      <vt:variant>
        <vt:lpwstr>https://readyforkindergartenidaho.org/</vt:lpwstr>
      </vt:variant>
      <vt:variant>
        <vt:lpwstr/>
      </vt:variant>
      <vt:variant>
        <vt:i4>3866678</vt:i4>
      </vt:variant>
      <vt:variant>
        <vt:i4>3</vt:i4>
      </vt:variant>
      <vt:variant>
        <vt:i4>0</vt:i4>
      </vt:variant>
      <vt:variant>
        <vt:i4>5</vt:i4>
      </vt:variant>
      <vt:variant>
        <vt:lpwstr>https://libraries.idaho.gov/libraries-laundromats/</vt:lpwstr>
      </vt:variant>
      <vt:variant>
        <vt:lpwstr/>
      </vt:variant>
      <vt:variant>
        <vt:i4>7143471</vt:i4>
      </vt:variant>
      <vt:variant>
        <vt:i4>0</vt:i4>
      </vt:variant>
      <vt:variant>
        <vt:i4>0</vt:i4>
      </vt:variant>
      <vt:variant>
        <vt:i4>5</vt:i4>
      </vt:variant>
      <vt:variant>
        <vt:lpwstr>https://libraries.idaho.gov/rtm/my-first-books/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Taylor</dc:creator>
  <cp:keywords/>
  <dc:description/>
  <cp:lastModifiedBy>Staci Shaw</cp:lastModifiedBy>
  <cp:revision>44</cp:revision>
  <cp:lastPrinted>2018-05-23T01:24:00Z</cp:lastPrinted>
  <dcterms:created xsi:type="dcterms:W3CDTF">2023-07-25T21:40:00Z</dcterms:created>
  <dcterms:modified xsi:type="dcterms:W3CDTF">2023-07-27T14:32:00Z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0x010100574EE0EE32289844BED2576FF33CB8B8</vt:lpwstr>
  </property>
  <property fmtid="{D5CDD505-2E9C-101B-9397-08002B2CF9AE}" pid="3" name="MediaServiceImageTags">
    <vt:lpwstr/>
  </property>
  <property fmtid="{D5CDD505-2E9C-101B-9397-08002B2CF9AE}" pid="4" name="Order">
    <vt:r8>16058900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